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228" w:lineRule="auto"/>
        <w:ind w:left="0" w:right="422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苍溪县2024年以工代赈示范工程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绩效目标表</w:t>
      </w:r>
      <w:bookmarkEnd w:id="0"/>
    </w:p>
    <w:tbl>
      <w:tblPr>
        <w:tblStyle w:val="5"/>
        <w:tblW w:w="9692" w:type="dxa"/>
        <w:tblInd w:w="-4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86"/>
        <w:gridCol w:w="1240"/>
        <w:gridCol w:w="4770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pStyle w:val="4"/>
              <w:spacing w:before="101" w:line="221" w:lineRule="auto"/>
              <w:ind w:left="34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7712" w:type="dxa"/>
            <w:gridSpan w:val="3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4"/>
              <w:spacing w:before="59" w:line="343" w:lineRule="auto"/>
              <w:ind w:left="132" w:right="127" w:firstLine="2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</w:rPr>
              <w:t>苍溪县2024年以工代赈示范工程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980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pStyle w:val="4"/>
              <w:spacing w:before="90" w:line="220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主管部门</w:t>
            </w:r>
          </w:p>
        </w:tc>
        <w:tc>
          <w:tcPr>
            <w:tcW w:w="7712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90" w:line="220" w:lineRule="auto"/>
              <w:ind w:left="29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苍溪县发展和改革局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年度资金总额（万元）</w:t>
            </w:r>
          </w:p>
        </w:tc>
        <w:tc>
          <w:tcPr>
            <w:tcW w:w="7712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9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其中：财政资金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12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其他资金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12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9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年度总体目标</w:t>
            </w:r>
          </w:p>
        </w:tc>
        <w:tc>
          <w:tcPr>
            <w:tcW w:w="7712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改建道路4.4公里；改建渠道1.3千米；整治山坪塘1口；土地整理206.8亩。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94" w:type="dxa"/>
            <w:vMerge w:val="restart"/>
            <w:tcBorders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pStyle w:val="4"/>
              <w:spacing w:before="166" w:line="208" w:lineRule="auto"/>
              <w:ind w:left="3470"/>
              <w:rPr>
                <w:sz w:val="20"/>
                <w:szCs w:val="20"/>
              </w:rPr>
            </w:pPr>
            <w:r>
              <w:rPr>
                <w:spacing w:val="30"/>
                <w:sz w:val="20"/>
                <w:szCs w:val="20"/>
              </w:rPr>
              <w:t>绩效目标</w:t>
            </w:r>
          </w:p>
        </w:tc>
        <w:tc>
          <w:tcPr>
            <w:tcW w:w="986" w:type="dxa"/>
            <w:vAlign w:val="top"/>
          </w:tcPr>
          <w:p>
            <w:pPr>
              <w:pStyle w:val="4"/>
              <w:spacing w:before="71" w:line="222" w:lineRule="auto"/>
              <w:ind w:left="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一级</w:t>
            </w: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240" w:type="dxa"/>
            <w:vAlign w:val="top"/>
          </w:tcPr>
          <w:p>
            <w:pPr>
              <w:pStyle w:val="4"/>
              <w:spacing w:before="193" w:line="221" w:lineRule="auto"/>
              <w:ind w:left="2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4770" w:type="dxa"/>
            <w:vAlign w:val="top"/>
          </w:tcPr>
          <w:p>
            <w:pPr>
              <w:pStyle w:val="4"/>
              <w:spacing w:before="193" w:line="221" w:lineRule="auto"/>
              <w:ind w:left="198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93" w:line="220" w:lineRule="auto"/>
              <w:ind w:left="56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315" w:lineRule="exact"/>
              <w:ind w:left="284"/>
              <w:rPr>
                <w:sz w:val="20"/>
                <w:szCs w:val="20"/>
              </w:rPr>
            </w:pPr>
            <w:r>
              <w:rPr>
                <w:spacing w:val="-2"/>
                <w:position w:val="8"/>
                <w:sz w:val="20"/>
                <w:szCs w:val="20"/>
              </w:rPr>
              <w:t>产出</w:t>
            </w:r>
          </w:p>
          <w:p>
            <w:pPr>
              <w:pStyle w:val="4"/>
              <w:spacing w:before="1" w:line="220" w:lineRule="auto"/>
              <w:ind w:left="2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240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20" w:lineRule="auto"/>
              <w:ind w:left="2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4770" w:type="dxa"/>
            <w:vAlign w:val="top"/>
          </w:tcPr>
          <w:p>
            <w:pPr>
              <w:pStyle w:val="4"/>
              <w:spacing w:before="64" w:line="220" w:lineRule="auto"/>
              <w:ind w:left="14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改（扩）建村组道路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65" w:line="220" w:lineRule="auto"/>
              <w:ind w:left="52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4.4</w:t>
            </w:r>
            <w:r>
              <w:rPr>
                <w:spacing w:val="-5"/>
                <w:sz w:val="20"/>
                <w:szCs w:val="20"/>
              </w:rPr>
              <w:t>km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0" w:type="dxa"/>
            <w:vAlign w:val="top"/>
          </w:tcPr>
          <w:p>
            <w:pPr>
              <w:pStyle w:val="4"/>
              <w:spacing w:before="108" w:line="220" w:lineRule="auto"/>
              <w:ind w:left="199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改建沟渠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08" w:line="238" w:lineRule="auto"/>
              <w:ind w:left="52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1.3</w:t>
            </w:r>
            <w:r>
              <w:rPr>
                <w:spacing w:val="-5"/>
                <w:sz w:val="20"/>
                <w:szCs w:val="20"/>
              </w:rPr>
              <w:t>km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0" w:type="dxa"/>
            <w:vAlign w:val="top"/>
          </w:tcPr>
          <w:p>
            <w:pPr>
              <w:pStyle w:val="4"/>
              <w:spacing w:before="109" w:line="220" w:lineRule="auto"/>
              <w:ind w:left="189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整治山坪塘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09" w:line="238" w:lineRule="auto"/>
              <w:ind w:left="688"/>
              <w:rPr>
                <w:sz w:val="20"/>
                <w:szCs w:val="20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</w:t>
            </w:r>
            <w:r>
              <w:rPr>
                <w:spacing w:val="-7"/>
                <w:sz w:val="20"/>
                <w:szCs w:val="20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0" w:type="dxa"/>
            <w:vAlign w:val="top"/>
          </w:tcPr>
          <w:p>
            <w:pPr>
              <w:pStyle w:val="4"/>
              <w:spacing w:before="110" w:line="220" w:lineRule="auto"/>
              <w:ind w:left="1890"/>
              <w:jc w:val="both"/>
              <w:rPr>
                <w:sz w:val="20"/>
                <w:szCs w:val="20"/>
              </w:rPr>
            </w:pPr>
            <w:r>
              <w:rPr>
                <w:rFonts w:hint="eastAsia"/>
              </w:rPr>
              <w:t>土地整理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10" w:line="238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206.8亩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4"/>
              <w:spacing w:before="130" w:line="221" w:lineRule="auto"/>
              <w:ind w:left="2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4770" w:type="dxa"/>
            <w:vAlign w:val="top"/>
          </w:tcPr>
          <w:p>
            <w:pPr>
              <w:pStyle w:val="4"/>
              <w:spacing w:before="130" w:line="220" w:lineRule="auto"/>
              <w:ind w:left="16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工程验收合格率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63" w:line="182" w:lineRule="auto"/>
              <w:ind w:left="67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21" w:lineRule="auto"/>
              <w:ind w:left="22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4770" w:type="dxa"/>
            <w:vAlign w:val="top"/>
          </w:tcPr>
          <w:p>
            <w:pPr>
              <w:pStyle w:val="4"/>
              <w:spacing w:before="114" w:line="220" w:lineRule="auto"/>
              <w:ind w:left="189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资金拨付率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47" w:line="182" w:lineRule="auto"/>
              <w:ind w:left="67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0" w:type="dxa"/>
            <w:vAlign w:val="top"/>
          </w:tcPr>
          <w:p>
            <w:pPr>
              <w:pStyle w:val="4"/>
              <w:spacing w:before="103" w:line="220" w:lineRule="auto"/>
              <w:ind w:left="16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工程完成及时率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36" w:line="182" w:lineRule="auto"/>
              <w:ind w:left="67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4"/>
              <w:spacing w:before="91" w:line="220" w:lineRule="auto"/>
              <w:ind w:left="2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4770" w:type="dxa"/>
            <w:vAlign w:val="top"/>
          </w:tcPr>
          <w:p>
            <w:pPr>
              <w:pStyle w:val="4"/>
              <w:spacing w:before="91" w:line="221" w:lineRule="auto"/>
              <w:ind w:left="199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资金投入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91" w:line="221" w:lineRule="auto"/>
              <w:ind w:left="39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≤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535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315" w:lineRule="exact"/>
              <w:ind w:left="289"/>
              <w:rPr>
                <w:sz w:val="20"/>
                <w:szCs w:val="20"/>
              </w:rPr>
            </w:pPr>
            <w:r>
              <w:rPr>
                <w:spacing w:val="-4"/>
                <w:position w:val="8"/>
                <w:sz w:val="20"/>
                <w:szCs w:val="20"/>
              </w:rPr>
              <w:t>效益</w:t>
            </w:r>
          </w:p>
          <w:p>
            <w:pPr>
              <w:pStyle w:val="4"/>
              <w:spacing w:before="1" w:line="220" w:lineRule="auto"/>
              <w:ind w:left="2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240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before="119" w:line="256" w:lineRule="auto"/>
              <w:ind w:left="515" w:right="109" w:hanging="4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经济效益指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4770" w:type="dxa"/>
            <w:vAlign w:val="top"/>
          </w:tcPr>
          <w:p>
            <w:pPr>
              <w:pStyle w:val="4"/>
              <w:spacing w:before="115" w:line="220" w:lineRule="auto"/>
              <w:ind w:left="1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劳务报酬占财政资金比例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15" w:line="238" w:lineRule="auto"/>
              <w:ind w:left="47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≥36%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0" w:type="dxa"/>
            <w:vAlign w:val="top"/>
          </w:tcPr>
          <w:p>
            <w:pPr>
              <w:pStyle w:val="4"/>
              <w:spacing w:before="76" w:line="210" w:lineRule="auto"/>
              <w:ind w:left="17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劳务报酬发放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76" w:line="210" w:lineRule="auto"/>
              <w:ind w:left="25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180</w:t>
            </w:r>
            <w:r>
              <w:rPr>
                <w:spacing w:val="-4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before="286" w:line="256" w:lineRule="auto"/>
              <w:ind w:left="515" w:right="109" w:hanging="4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社会效益指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4770" w:type="dxa"/>
            <w:vAlign w:val="top"/>
          </w:tcPr>
          <w:p>
            <w:pPr>
              <w:pStyle w:val="4"/>
              <w:spacing w:before="124" w:line="255" w:lineRule="auto"/>
              <w:ind w:left="788" w:hanging="680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项目区农村基础设施条件得到改善，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解决群众出行难、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运输难问题，有效促进社会和谐稳定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282" w:line="220" w:lineRule="auto"/>
              <w:ind w:left="4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持续改善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0" w:type="dxa"/>
            <w:vAlign w:val="top"/>
          </w:tcPr>
          <w:p>
            <w:pPr>
              <w:pStyle w:val="4"/>
              <w:spacing w:before="78" w:line="208" w:lineRule="auto"/>
              <w:ind w:left="13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带动当地农村群众务工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78" w:line="208" w:lineRule="auto"/>
              <w:ind w:left="50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</w:t>
            </w: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156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4"/>
              <w:spacing w:before="149" w:line="256" w:lineRule="auto"/>
              <w:ind w:left="515" w:right="109" w:hanging="4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生态效益指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4770" w:type="dxa"/>
            <w:vAlign w:val="top"/>
          </w:tcPr>
          <w:p>
            <w:pPr>
              <w:pStyle w:val="4"/>
              <w:spacing w:before="149" w:line="256" w:lineRule="auto"/>
              <w:ind w:left="1805" w:right="94" w:hanging="1699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美化村容村貌，改善农村环境，实现项目区宜人宜居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的生活环境。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20" w:lineRule="auto"/>
              <w:ind w:left="4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有效改善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4"/>
              <w:spacing w:before="107" w:line="220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4770" w:type="dxa"/>
            <w:vAlign w:val="top"/>
          </w:tcPr>
          <w:p>
            <w:pPr>
              <w:pStyle w:val="4"/>
              <w:spacing w:before="107" w:line="220" w:lineRule="auto"/>
              <w:ind w:left="169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新建公路列养率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06" w:line="228" w:lineRule="auto"/>
              <w:ind w:left="62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before="183" w:line="220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>
            <w:pPr>
              <w:pStyle w:val="4"/>
              <w:spacing w:before="76" w:line="221" w:lineRule="auto"/>
              <w:ind w:left="2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240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before="182" w:line="256" w:lineRule="auto"/>
              <w:ind w:left="419" w:right="123" w:hanging="3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服务对象满</w:t>
            </w:r>
            <w:r>
              <w:rPr>
                <w:spacing w:val="-4"/>
                <w:sz w:val="20"/>
                <w:szCs w:val="20"/>
              </w:rPr>
              <w:t>意度</w:t>
            </w:r>
          </w:p>
        </w:tc>
        <w:tc>
          <w:tcPr>
            <w:tcW w:w="4770" w:type="dxa"/>
            <w:vAlign w:val="top"/>
          </w:tcPr>
          <w:p>
            <w:pPr>
              <w:pStyle w:val="4"/>
              <w:spacing w:before="130" w:line="220" w:lineRule="auto"/>
              <w:ind w:left="149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参与务工群众满意度</w:t>
            </w:r>
          </w:p>
        </w:tc>
        <w:tc>
          <w:tcPr>
            <w:tcW w:w="1702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30" w:line="238" w:lineRule="auto"/>
              <w:ind w:left="62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bottom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0" w:type="dxa"/>
            <w:tcBorders>
              <w:bottom w:val="single" w:color="000000" w:sz="12" w:space="0"/>
            </w:tcBorders>
            <w:vAlign w:val="top"/>
          </w:tcPr>
          <w:p>
            <w:pPr>
              <w:pStyle w:val="4"/>
              <w:spacing w:before="131" w:line="220" w:lineRule="auto"/>
              <w:ind w:left="16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受益群众满意度</w:t>
            </w:r>
          </w:p>
        </w:tc>
        <w:tc>
          <w:tcPr>
            <w:tcW w:w="1702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4"/>
              <w:spacing w:before="131" w:line="238" w:lineRule="auto"/>
              <w:ind w:left="62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ZWYxYzEyMDk1YTQ4MGM4ZWY0ZjMxNWI5MDg1NmUifQ=="/>
  </w:docVars>
  <w:rsids>
    <w:rsidRoot w:val="762659AA"/>
    <w:rsid w:val="762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2024-05-20T01:12:00Z</dcterms:created>
  <dc:creator>哦火</dc:creator>
  <cp:lastModifiedBy>哦火</cp:lastModifiedBy>
  <dcterms:modified xsi:type="dcterms:W3CDTF">2024-05-20T01:13:23Z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E91FB8479FDB41F7AA13BF696C9FD7E5_11</vt:lpwstr>
  </property>
</Properties>
</file>