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苍溪县经济和信息化局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关于做好20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级工业发展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提升发展能力类）申报工作的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各乡镇人民政府，四川苍溪经开区管委会，县内</w:t>
      </w:r>
      <w:r>
        <w:rPr>
          <w:rFonts w:hint="eastAsia" w:ascii="仿宋_GB2312" w:eastAsia="仿宋_GB2312"/>
          <w:kern w:val="2"/>
          <w:sz w:val="32"/>
          <w:szCs w:val="32"/>
        </w:rPr>
        <w:t>各工业企业：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根据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苍溪县工业发展专项资金管理办法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的有关规定，</w:t>
      </w:r>
      <w:r>
        <w:rPr>
          <w:rFonts w:hint="eastAsia" w:ascii="仿宋_GB2312" w:eastAsia="仿宋_GB2312"/>
          <w:kern w:val="2"/>
          <w:sz w:val="32"/>
          <w:szCs w:val="32"/>
        </w:rPr>
        <w:t>结合工作实际，我们制定了《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苍溪县</w:t>
      </w:r>
      <w:r>
        <w:rPr>
          <w:rFonts w:hint="eastAsia" w:ascii="仿宋_GB2312" w:eastAsia="仿宋_GB2312"/>
          <w:kern w:val="2"/>
          <w:sz w:val="32"/>
          <w:szCs w:val="32"/>
        </w:rPr>
        <w:t>20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2"/>
          <w:sz w:val="32"/>
          <w:szCs w:val="32"/>
        </w:rPr>
        <w:t>年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工业</w:t>
      </w:r>
      <w:r>
        <w:rPr>
          <w:rFonts w:hint="eastAsia" w:ascii="仿宋_GB2312" w:eastAsia="仿宋_GB2312"/>
          <w:kern w:val="2"/>
          <w:sz w:val="32"/>
          <w:szCs w:val="32"/>
        </w:rPr>
        <w:t>发展资金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kern w:val="2"/>
          <w:sz w:val="32"/>
          <w:szCs w:val="32"/>
        </w:rPr>
        <w:t>（提升发展能力类）申报指南》（以下简称《申报指南》），请你们认真组织项目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申报</w:t>
      </w:r>
      <w:r>
        <w:rPr>
          <w:rFonts w:hint="eastAsia" w:ascii="仿宋_GB2312" w:eastAsia="仿宋_GB2312"/>
          <w:kern w:val="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2021年工业发展资金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项目</w:t>
      </w:r>
      <w:r>
        <w:rPr>
          <w:rFonts w:hint="eastAsia" w:ascii="仿宋_GB2312" w:eastAsia="仿宋_GB2312"/>
          <w:kern w:val="2"/>
          <w:sz w:val="32"/>
          <w:szCs w:val="32"/>
        </w:rPr>
        <w:t>（提升发展能力类）受理时间截止到20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kern w:val="2"/>
          <w:sz w:val="32"/>
          <w:szCs w:val="32"/>
        </w:rPr>
        <w:t>年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kern w:val="2"/>
          <w:sz w:val="32"/>
          <w:szCs w:val="32"/>
        </w:rPr>
        <w:t>月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kern w:val="2"/>
          <w:sz w:val="32"/>
          <w:szCs w:val="32"/>
        </w:rPr>
        <w:t>日</w:t>
      </w: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下午5：00</w:t>
      </w:r>
      <w:r>
        <w:rPr>
          <w:rFonts w:hint="eastAsia" w:ascii="仿宋_GB2312" w:eastAsia="仿宋_GB2312"/>
          <w:kern w:val="2"/>
          <w:sz w:val="32"/>
          <w:szCs w:val="32"/>
        </w:rPr>
        <w:t>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eastAsia="仿宋_GB2312"/>
          <w:kern w:val="2"/>
          <w:sz w:val="32"/>
          <w:szCs w:val="32"/>
        </w:rPr>
        <w:t>联系方式：县经信局工业投资股。联系电话：0839-5583377，QQ:120143639。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附件：苍溪县2021年工业发展资金项目（提升发展能力类）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1600" w:firstLineChars="500"/>
        <w:jc w:val="both"/>
        <w:textAlignment w:val="auto"/>
        <w:rPr>
          <w:rFonts w:hint="default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4800" w:firstLineChars="15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苍溪县经济和信息化局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5120" w:firstLineChars="16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2021年9日24日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苍溪县2021年工业发展资金项目（提升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发展能力类）申报指南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一、支持范围及重点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一）支持范围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围绕我县天然气综合利用、食品医药、机电制造三大主导产业成链、配套发展，列入县以上“专精特新”小巨人和县级以上科技型企业。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  <w:t>（二）支持重点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kern w:val="2"/>
          <w:sz w:val="32"/>
          <w:szCs w:val="32"/>
          <w:lang w:val="en-US" w:eastAsia="zh-CN"/>
        </w:rPr>
        <w:t>着力缓解企业融资贵，支持具有示范引领及成长型企业的贷款贴息。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二、企业申报条件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（一）申报企业（单位）条件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1.在苍溪县域内注册登记的独立法人单位，企业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财务管理制度，会计信用和纳税信用良好，未被列入失信对象名单。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项目申报单位自觉遵守安全生产、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环境保护方面的法律法规，近两年未发生安全生产和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环境污染重大事故（无须相应机关出具证明文件，采取企业承诺制）。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年以来，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企业生产经营正常。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二）申报专项条件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中小企业科技成果转化。企业采用自主研究或购买有效期内的国家专利、新技术推进产业化应用，以及购买2018年以来国家重点新产品证书、省部级新产品鉴定证书的产品进行产业化开发（均含关键设备、仪器、软件购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2.中小企业技术改造提升。企业在2021年有新建或在建项目，且建设期不超过2年。核准或备案文件未明确建设期的，项目建设起始日期为核准或备案时间。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3.贷款付息。企业于2020年9月-2021年9月期间从银行业金融机构取得期限一年（含）以上的融资借款且支付利息（以贷款银行出具证明为准）。按贷款金额高低支持前3个企业。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4.同一企业同一项目符合多项政策支持条件的，由企业选择申报，不重复支持。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资金来源于省级切块资金。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项目采取贷款贴息与无偿资助方式。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四、申报资料要求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（一）项目汇总表（只提供电子档，附件1）；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（二）企业县工业发展专项资金项目申报申请；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（三）项目实施方案，简要说明企业基本情况、项目建设内容、资金筹集方式、项目实施进度安排以及项目完成后达到的经济效果等相关情况；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（四）项目备案或核准文件复印件，科技成果转化、贷款贴息类不需备案；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（五）企业工商营业执照副本复印件（三证合一）；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年1-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月会计报表（含资产负债表、利润表）；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）项目投资专项审计报告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）固定资产投资完成情况，包含项目基建施工合同、设备购置合同、财务发票等复印件（带原件备查）；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）其他佐证固定资产投资的资料；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）企业所在地税务部门出具的20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年纳税证明；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）诚信申报承诺书（附件2）；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两年内未发生安全生产、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生态</w:t>
      </w:r>
      <w:r>
        <w:rPr>
          <w:rFonts w:hint="eastAsia" w:ascii="仿宋_GB2312" w:hAnsi="仿宋_GB2312" w:eastAsia="仿宋_GB2312" w:cs="仿宋_GB2312"/>
          <w:sz w:val="32"/>
          <w:szCs w:val="32"/>
        </w:rPr>
        <w:t>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污染事故证明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所有材料装订成册，一式四份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所有复印件都必须加盖鲜章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2021年第一批县级工业发展资金申报汇总表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投资入库</w:t>
      </w:r>
      <w:r>
        <w:rPr>
          <w:rFonts w:hint="eastAsia" w:ascii="仿宋_GB2312" w:hAnsi="仿宋_GB2312" w:eastAsia="仿宋_GB2312" w:cs="仿宋_GB2312"/>
          <w:sz w:val="32"/>
          <w:szCs w:val="32"/>
        </w:rPr>
        <w:t>真实性证明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4.2021年贷款贴息类项目申请表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879" w:gutter="0"/>
          <w:cols w:space="0" w:num="1"/>
          <w:rtlGutter w:val="0"/>
          <w:docGrid w:linePitch="318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5.项目申报资料封面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horzAnchor="margin" w:tblpXSpec="left" w:tblpY="730"/>
        <w:tblW w:w="12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266"/>
        <w:gridCol w:w="1348"/>
        <w:gridCol w:w="1306"/>
        <w:gridCol w:w="1525"/>
        <w:gridCol w:w="2192"/>
        <w:gridCol w:w="1967"/>
        <w:gridCol w:w="1311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26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jc w:val="center"/>
              <w:textAlignment w:val="auto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20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  <w:lang w:val="en-US" w:eastAsia="zh-CN"/>
              </w:rPr>
              <w:t>21</w:t>
            </w:r>
            <w:r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  <w:t>年第一批县级工业发展资金申报汇总表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序号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企业名称</w:t>
            </w:r>
          </w:p>
        </w:tc>
        <w:tc>
          <w:tcPr>
            <w:tcW w:w="1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申请方向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投资金额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建设起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止时间</w:t>
            </w:r>
          </w:p>
        </w:tc>
        <w:tc>
          <w:tcPr>
            <w:tcW w:w="2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投资内容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企业法人姓名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电话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 w:right="0" w:rightChars="0" w:firstLine="0" w:firstLineChars="0"/>
              <w:jc w:val="center"/>
              <w:textAlignment w:val="auto"/>
              <w:rPr>
                <w:rFonts w:ascii="黑体" w:hAnsi="黑体" w:eastAsia="黑体" w:cs="宋体"/>
                <w:color w:val="000000"/>
              </w:rPr>
            </w:pPr>
            <w:r>
              <w:rPr>
                <w:rFonts w:hint="eastAsia" w:ascii="黑体" w:hAnsi="黑体" w:eastAsia="黑体" w:cs="宋体"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76" w:lineRule="exact"/>
              <w:ind w:left="0" w:leftChars="0"/>
              <w:textAlignment w:val="auto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74" w:right="1984" w:bottom="1587" w:left="2098" w:header="851" w:footer="992" w:gutter="0"/>
          <w:cols w:space="0" w:num="1"/>
          <w:rtlGutter w:val="0"/>
          <w:docGrid w:linePitch="318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本企业已认真阅读了苍溪县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经济和信息化局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年第一批县级工业发展资金项目（提升发展能力类）申报工作的通知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》（苍经信〔20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全部内容，清楚并理解苍溪县县级工业发展资金项目申报的条件、材料、时间和程序等相关要求，现本企业郑重承诺如下：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一、本企业承诺本次申报的项目真实，不存在伪造、变造、抄袭等虚假情形；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二、本企业承诺本次申报的项目申报资料真实、合法、有效；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三、本企业承诺用于本次申报的票据未曾用于其他同类财政资金申报；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企业承诺企业有健全的财务管理机构、制度和合格的财务管理人员，企业及其法定代表人社会信用良好，无偷漏税、不良信贷、拖欠薪酬和社会保险费用等记录。企业经营遵纪守法，主要负责人无违法违纪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本企业自愿接受主管部门、社会的监督，如有任何违反上述承诺的，本企业愿意承担由此产生的全部责任。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4800" w:firstLineChars="15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法定代表人：签字（盖章）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5760" w:firstLineChars="18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项目申报真实性说明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kern w:val="2"/>
          <w:sz w:val="21"/>
        </w:rPr>
      </w:pPr>
      <w:r>
        <w:rPr>
          <w:rFonts w:hint="eastAsia"/>
          <w:kern w:val="2"/>
          <w:sz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苍溪县经济和信息化局：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xxx公司在我辖区于xx年实施了xxx项目，总投资X万元，项目真实，不存在虚假、伪造、变造等情形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6480" w:leftChars="0" w:hanging="6480" w:hangingChars="27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X镇人民政府（盖章）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4480" w:leftChars="0" w:hanging="4480" w:hanging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X年X月X日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2021年贷款贴息类项目申请表</w:t>
      </w:r>
    </w:p>
    <w:tbl>
      <w:tblPr>
        <w:tblStyle w:val="4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4"/>
        <w:gridCol w:w="848"/>
        <w:gridCol w:w="90"/>
        <w:gridCol w:w="288"/>
        <w:gridCol w:w="268"/>
        <w:gridCol w:w="92"/>
        <w:gridCol w:w="268"/>
        <w:gridCol w:w="554"/>
        <w:gridCol w:w="33"/>
        <w:gridCol w:w="57"/>
        <w:gridCol w:w="5"/>
        <w:gridCol w:w="223"/>
        <w:gridCol w:w="48"/>
        <w:gridCol w:w="156"/>
        <w:gridCol w:w="428"/>
        <w:gridCol w:w="65"/>
        <w:gridCol w:w="166"/>
        <w:gridCol w:w="52"/>
        <w:gridCol w:w="489"/>
        <w:gridCol w:w="291"/>
        <w:gridCol w:w="270"/>
        <w:gridCol w:w="267"/>
        <w:gridCol w:w="226"/>
        <w:gridCol w:w="355"/>
        <w:gridCol w:w="115"/>
        <w:gridCol w:w="180"/>
        <w:gridCol w:w="142"/>
        <w:gridCol w:w="442"/>
        <w:gridCol w:w="124"/>
        <w:gridCol w:w="88"/>
        <w:gridCol w:w="320"/>
        <w:gridCol w:w="149"/>
        <w:gridCol w:w="169"/>
        <w:gridCol w:w="11"/>
        <w:gridCol w:w="49"/>
        <w:gridCol w:w="158"/>
        <w:gridCol w:w="36"/>
        <w:gridCol w:w="256"/>
        <w:gridCol w:w="205"/>
        <w:gridCol w:w="288"/>
        <w:gridCol w:w="328"/>
        <w:gridCol w:w="447"/>
        <w:gridCol w:w="40"/>
        <w:gridCol w:w="64"/>
        <w:gridCol w:w="49"/>
        <w:gridCol w:w="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企业基本情况</w:t>
            </w: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4428" w:type="dxa"/>
            <w:gridSpan w:val="2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25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组织机构代码</w:t>
            </w:r>
          </w:p>
        </w:tc>
        <w:tc>
          <w:tcPr>
            <w:tcW w:w="2479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1704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91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2529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28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注册类型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3195" w:type="dxa"/>
            <w:gridSpan w:val="1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所在园区</w:t>
            </w:r>
          </w:p>
        </w:tc>
        <w:tc>
          <w:tcPr>
            <w:tcW w:w="1104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461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04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028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财务负责人</w:t>
            </w:r>
          </w:p>
        </w:tc>
        <w:tc>
          <w:tcPr>
            <w:tcW w:w="1672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48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财务联系电话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申报联系人</w:t>
            </w:r>
          </w:p>
        </w:tc>
        <w:tc>
          <w:tcPr>
            <w:tcW w:w="118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3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办公电话</w:t>
            </w:r>
          </w:p>
        </w:tc>
        <w:tc>
          <w:tcPr>
            <w:tcW w:w="1317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6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手机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28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980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8172" w:type="dxa"/>
            <w:gridSpan w:val="4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主要产品及规模</w:t>
            </w:r>
          </w:p>
        </w:tc>
        <w:tc>
          <w:tcPr>
            <w:tcW w:w="8172" w:type="dxa"/>
            <w:gridSpan w:val="4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8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704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1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银行信用等级</w:t>
            </w:r>
          </w:p>
        </w:tc>
        <w:tc>
          <w:tcPr>
            <w:tcW w:w="123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银行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账户</w:t>
            </w:r>
          </w:p>
        </w:tc>
        <w:tc>
          <w:tcPr>
            <w:tcW w:w="1236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08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贷款卡编码</w:t>
            </w:r>
          </w:p>
        </w:tc>
        <w:tc>
          <w:tcPr>
            <w:tcW w:w="672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6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技术成果使用情况</w:t>
            </w:r>
          </w:p>
        </w:tc>
        <w:tc>
          <w:tcPr>
            <w:tcW w:w="91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860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国家专利数</w:t>
            </w:r>
          </w:p>
        </w:tc>
        <w:tc>
          <w:tcPr>
            <w:tcW w:w="106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发明专利数</w:t>
            </w:r>
          </w:p>
        </w:tc>
        <w:tc>
          <w:tcPr>
            <w:tcW w:w="123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外观专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利数</w:t>
            </w: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新型实用专利数</w:t>
            </w:r>
          </w:p>
        </w:tc>
        <w:tc>
          <w:tcPr>
            <w:tcW w:w="1236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新产品鉴定证书数</w:t>
            </w: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软件著作权数</w:t>
            </w:r>
          </w:p>
        </w:tc>
        <w:tc>
          <w:tcPr>
            <w:tcW w:w="60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引进技术</w:t>
            </w:r>
          </w:p>
        </w:tc>
        <w:tc>
          <w:tcPr>
            <w:tcW w:w="559" w:type="dxa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6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1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6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6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59" w:type="dxa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40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获得国家、省级资质、证书、荣誉等情况</w:t>
            </w:r>
          </w:p>
        </w:tc>
        <w:tc>
          <w:tcPr>
            <w:tcW w:w="8172" w:type="dxa"/>
            <w:gridSpan w:val="4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企业经营情况</w:t>
            </w:r>
          </w:p>
        </w:tc>
        <w:tc>
          <w:tcPr>
            <w:tcW w:w="1647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2021年预计</w:t>
            </w:r>
          </w:p>
        </w:tc>
        <w:tc>
          <w:tcPr>
            <w:tcW w:w="1997" w:type="dxa"/>
            <w:gridSpan w:val="8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2021年1-9月</w:t>
            </w:r>
          </w:p>
        </w:tc>
        <w:tc>
          <w:tcPr>
            <w:tcW w:w="3340" w:type="dxa"/>
            <w:gridSpan w:val="18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同比（%）</w:t>
            </w:r>
          </w:p>
        </w:tc>
        <w:tc>
          <w:tcPr>
            <w:tcW w:w="1997" w:type="dxa"/>
            <w:gridSpan w:val="8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1、资产总额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其中：流动资产总额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630" w:firstLineChars="30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固定资产总额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2、负债总额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其中：银行贷款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3、企业净资产额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4、企业负债率（%）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5、营业收入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其中：新产品营业收入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6、利润总额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其中：新产品销售利润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7、上缴税金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8、职工人数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其中技术人员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928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9、所有者权益</w:t>
            </w:r>
          </w:p>
        </w:tc>
        <w:tc>
          <w:tcPr>
            <w:tcW w:w="649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9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997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588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贷款金额</w:t>
            </w:r>
          </w:p>
        </w:tc>
        <w:tc>
          <w:tcPr>
            <w:tcW w:w="648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贷款银行</w:t>
            </w:r>
          </w:p>
        </w:tc>
        <w:tc>
          <w:tcPr>
            <w:tcW w:w="1837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贷款截止期限</w:t>
            </w:r>
          </w:p>
        </w:tc>
        <w:tc>
          <w:tcPr>
            <w:tcW w:w="998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贷款合同编号</w:t>
            </w:r>
          </w:p>
        </w:tc>
        <w:tc>
          <w:tcPr>
            <w:tcW w:w="1118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进账单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879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年利率（%）</w:t>
            </w: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支付利息金融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2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8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55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贷款起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始日</w:t>
            </w:r>
          </w:p>
        </w:tc>
        <w:tc>
          <w:tcPr>
            <w:tcW w:w="982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贷款截止日</w:t>
            </w:r>
          </w:p>
        </w:tc>
        <w:tc>
          <w:tcPr>
            <w:tcW w:w="998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8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9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应支付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利息金额</w:t>
            </w: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已支付利息总额</w:t>
            </w: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......：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8" w:type="dxa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092" w:type="dxa"/>
            <w:gridSpan w:val="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gridSpan w:val="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8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9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67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08" w:type="dxa"/>
            <w:gridSpan w:val="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00" w:type="dxa"/>
            <w:gridSpan w:val="4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以上按每笔贷款一行分别列出，企业按贷款笔数增加或减少行数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gridSpan w:val="7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企业贷款预计可实现年新增经济效益</w:t>
            </w:r>
          </w:p>
        </w:tc>
        <w:tc>
          <w:tcPr>
            <w:tcW w:w="2544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销售收入</w:t>
            </w:r>
          </w:p>
        </w:tc>
        <w:tc>
          <w:tcPr>
            <w:tcW w:w="22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利润</w:t>
            </w: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税收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gridSpan w:val="7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44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75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企业2020年及2021年重点项目基本情况</w:t>
            </w:r>
          </w:p>
        </w:tc>
        <w:tc>
          <w:tcPr>
            <w:tcW w:w="1854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04" w:type="dxa"/>
            <w:gridSpan w:val="3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854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核准或备案文号</w:t>
            </w:r>
          </w:p>
        </w:tc>
        <w:tc>
          <w:tcPr>
            <w:tcW w:w="1569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61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2302" w:type="dxa"/>
            <w:gridSpan w:val="13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自主   □</w:t>
            </w:r>
          </w:p>
        </w:tc>
        <w:tc>
          <w:tcPr>
            <w:tcW w:w="2272" w:type="dxa"/>
            <w:gridSpan w:val="10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进口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854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核准或备案机关</w:t>
            </w:r>
          </w:p>
        </w:tc>
        <w:tc>
          <w:tcPr>
            <w:tcW w:w="2276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项目建设起止年限</w:t>
            </w:r>
          </w:p>
        </w:tc>
        <w:tc>
          <w:tcPr>
            <w:tcW w:w="3340" w:type="dxa"/>
            <w:gridSpan w:val="18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854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已完成总投资</w:t>
            </w:r>
          </w:p>
        </w:tc>
        <w:tc>
          <w:tcPr>
            <w:tcW w:w="2276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投资构成</w:t>
            </w:r>
          </w:p>
        </w:tc>
        <w:tc>
          <w:tcPr>
            <w:tcW w:w="1853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固定资产投资</w:t>
            </w:r>
          </w:p>
        </w:tc>
        <w:tc>
          <w:tcPr>
            <w:tcW w:w="1487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38" w:type="dxa"/>
            <w:gridSpan w:val="2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自由资金</w:t>
            </w:r>
          </w:p>
        </w:tc>
        <w:tc>
          <w:tcPr>
            <w:tcW w:w="2276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gridSpan w:val="5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其中：</w:t>
            </w:r>
          </w:p>
        </w:tc>
        <w:tc>
          <w:tcPr>
            <w:tcW w:w="177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建筑工程费（硬件投资）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银行贷款</w:t>
            </w:r>
          </w:p>
        </w:tc>
        <w:tc>
          <w:tcPr>
            <w:tcW w:w="2276" w:type="dxa"/>
            <w:gridSpan w:val="12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50" w:type="dxa"/>
            <w:gridSpan w:val="5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7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设备、工器具购置费及安装费（软件投资）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16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</w:t>
            </w:r>
          </w:p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资金</w:t>
            </w:r>
          </w:p>
        </w:tc>
        <w:tc>
          <w:tcPr>
            <w:tcW w:w="2276" w:type="dxa"/>
            <w:gridSpan w:val="12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50" w:type="dxa"/>
            <w:gridSpan w:val="5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778" w:type="dxa"/>
            <w:gridSpan w:val="9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71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38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916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76" w:type="dxa"/>
            <w:gridSpan w:val="1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288" w:type="dxa"/>
            <w:gridSpan w:val="9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65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流动资金</w:t>
            </w:r>
          </w:p>
        </w:tc>
        <w:tc>
          <w:tcPr>
            <w:tcW w:w="1775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86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主要建设内容</w:t>
            </w:r>
          </w:p>
        </w:tc>
        <w:tc>
          <w:tcPr>
            <w:tcW w:w="8172" w:type="dxa"/>
            <w:gridSpan w:val="40"/>
            <w:tcBorders>
              <w:right w:val="nil"/>
            </w:tcBorders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200字以内，以简练技术语言表述采购的主要设备、改造的主要设施、采用的主要技术工艺、预期建设目标等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328" w:type="dxa"/>
            <w:gridSpan w:val="3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截止申报之日已完成投资</w:t>
            </w:r>
          </w:p>
        </w:tc>
        <w:tc>
          <w:tcPr>
            <w:tcW w:w="2430" w:type="dxa"/>
            <w:gridSpan w:val="11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截止申报之日已完成固固定资产投资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46" w:type="dxa"/>
            <w:gridSpan w:val="3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自有资金</w:t>
            </w:r>
          </w:p>
        </w:tc>
        <w:tc>
          <w:tcPr>
            <w:tcW w:w="6489" w:type="dxa"/>
            <w:gridSpan w:val="3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银行贷款</w:t>
            </w:r>
          </w:p>
        </w:tc>
        <w:tc>
          <w:tcPr>
            <w:tcW w:w="1775" w:type="dxa"/>
            <w:gridSpan w:val="7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其他资金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646" w:type="dxa"/>
            <w:gridSpan w:val="3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贷款金额</w:t>
            </w:r>
          </w:p>
        </w:tc>
        <w:tc>
          <w:tcPr>
            <w:tcW w:w="86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贷款银行</w:t>
            </w:r>
          </w:p>
        </w:tc>
        <w:tc>
          <w:tcPr>
            <w:tcW w:w="1102" w:type="dxa"/>
            <w:gridSpan w:val="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贷款起始日</w:t>
            </w:r>
          </w:p>
        </w:tc>
        <w:tc>
          <w:tcPr>
            <w:tcW w:w="1285" w:type="dxa"/>
            <w:gridSpan w:val="6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贷款截止日</w:t>
            </w: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年利率（%）</w:t>
            </w:r>
          </w:p>
        </w:tc>
        <w:tc>
          <w:tcPr>
            <w:tcW w:w="884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已支付利息金额</w:t>
            </w:r>
          </w:p>
        </w:tc>
        <w:tc>
          <w:tcPr>
            <w:tcW w:w="1775" w:type="dxa"/>
            <w:gridSpan w:val="7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94" w:type="dxa"/>
            <w:gridSpan w:val="4"/>
            <w:vMerge w:val="restart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已实现效果</w:t>
            </w:r>
          </w:p>
        </w:tc>
        <w:tc>
          <w:tcPr>
            <w:tcW w:w="1232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新增从业人数</w:t>
            </w:r>
          </w:p>
        </w:tc>
        <w:tc>
          <w:tcPr>
            <w:tcW w:w="3250" w:type="dxa"/>
            <w:gridSpan w:val="1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新增利润</w:t>
            </w:r>
          </w:p>
        </w:tc>
        <w:tc>
          <w:tcPr>
            <w:tcW w:w="2659" w:type="dxa"/>
            <w:gridSpan w:val="1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2" w:type="dxa"/>
            <w:gridSpan w:val="2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94" w:type="dxa"/>
            <w:gridSpan w:val="4"/>
            <w:vMerge w:val="continue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32" w:type="dxa"/>
            <w:gridSpan w:val="7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新增销售收</w:t>
            </w:r>
          </w:p>
        </w:tc>
        <w:tc>
          <w:tcPr>
            <w:tcW w:w="3250" w:type="dxa"/>
            <w:gridSpan w:val="1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3" w:type="dxa"/>
            <w:gridSpan w:val="5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新增税金</w:t>
            </w:r>
          </w:p>
        </w:tc>
        <w:tc>
          <w:tcPr>
            <w:tcW w:w="2659" w:type="dxa"/>
            <w:gridSpan w:val="14"/>
            <w:noWrap w:val="0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21"/>
                <w:szCs w:val="2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2021年第一批县级工业发展资金（提升发展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default" w:ascii="方正小标宋简体" w:hAnsi="宋体" w:eastAsia="方正小标宋简体" w:cs="宋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能力类）项目</w:t>
      </w:r>
      <w:r>
        <w:rPr>
          <w:rFonts w:hint="eastAsia" w:ascii="方正小标宋简体" w:hAnsi="宋体" w:eastAsia="方正小标宋简体" w:cs="宋体"/>
          <w:color w:val="000000"/>
          <w:sz w:val="44"/>
          <w:szCs w:val="44"/>
          <w:lang w:val="en-US" w:eastAsia="zh-CN"/>
        </w:rPr>
        <w:t>申报资料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1280" w:firstLineChars="4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1280" w:firstLineChars="4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支持范围：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1280" w:firstLineChars="4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thick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项目单位：</w:t>
      </w:r>
      <w:r>
        <w:rPr>
          <w:rFonts w:hint="eastAsia" w:ascii="黑体" w:hAnsi="黑体" w:eastAsia="黑体" w:cs="黑体"/>
          <w:sz w:val="32"/>
          <w:szCs w:val="32"/>
          <w:u w:val="thick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2021年9月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left="0"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984" w:right="1587" w:bottom="2098" w:left="1474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5dblS0AAAAAUBAAAPAAAAAAAAAAEAIAAAACIAAABkcnMvZG93bnJldi54bWxQSwECFAAUAAAA&#10;CACHTuJA1/8+Ab0BAAB7AwAADgAAAAAAAAABACAAAAAf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40"/>
  <w:drawingGridVerticalSpacing w:val="9999999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9EA"/>
    <w:rsid w:val="0424030B"/>
    <w:rsid w:val="04555787"/>
    <w:rsid w:val="0534776E"/>
    <w:rsid w:val="05437E96"/>
    <w:rsid w:val="05A23085"/>
    <w:rsid w:val="061B3CCF"/>
    <w:rsid w:val="063A0DDE"/>
    <w:rsid w:val="07053EFC"/>
    <w:rsid w:val="08CE0C8E"/>
    <w:rsid w:val="0AD413FF"/>
    <w:rsid w:val="0D0B561B"/>
    <w:rsid w:val="0D2621F2"/>
    <w:rsid w:val="0F481263"/>
    <w:rsid w:val="0F663DDA"/>
    <w:rsid w:val="10037AAA"/>
    <w:rsid w:val="11C61791"/>
    <w:rsid w:val="12374690"/>
    <w:rsid w:val="130F3F23"/>
    <w:rsid w:val="145C5D5B"/>
    <w:rsid w:val="182B7BA5"/>
    <w:rsid w:val="190C6C76"/>
    <w:rsid w:val="1A8B5277"/>
    <w:rsid w:val="1BDF58D9"/>
    <w:rsid w:val="1CFD64F5"/>
    <w:rsid w:val="1E2E6D5D"/>
    <w:rsid w:val="204945FD"/>
    <w:rsid w:val="2474789C"/>
    <w:rsid w:val="254806C9"/>
    <w:rsid w:val="25710E0A"/>
    <w:rsid w:val="25B76991"/>
    <w:rsid w:val="26010616"/>
    <w:rsid w:val="277C74A0"/>
    <w:rsid w:val="29153D5E"/>
    <w:rsid w:val="2A931EF2"/>
    <w:rsid w:val="2AD510AA"/>
    <w:rsid w:val="2B060A24"/>
    <w:rsid w:val="2B124A19"/>
    <w:rsid w:val="2B6055EB"/>
    <w:rsid w:val="303F3BB7"/>
    <w:rsid w:val="3052647B"/>
    <w:rsid w:val="30993300"/>
    <w:rsid w:val="311010BA"/>
    <w:rsid w:val="317C4EF0"/>
    <w:rsid w:val="3181187D"/>
    <w:rsid w:val="31DB1A5D"/>
    <w:rsid w:val="32771491"/>
    <w:rsid w:val="340B2172"/>
    <w:rsid w:val="350D5C91"/>
    <w:rsid w:val="36024571"/>
    <w:rsid w:val="367E0591"/>
    <w:rsid w:val="36FF023F"/>
    <w:rsid w:val="37DB54CD"/>
    <w:rsid w:val="37EA0B9E"/>
    <w:rsid w:val="39434430"/>
    <w:rsid w:val="39870ADC"/>
    <w:rsid w:val="3DC14B7D"/>
    <w:rsid w:val="3F3B54E9"/>
    <w:rsid w:val="3F5B5923"/>
    <w:rsid w:val="40FF7CD1"/>
    <w:rsid w:val="44764B8A"/>
    <w:rsid w:val="44C1012A"/>
    <w:rsid w:val="44CC2F75"/>
    <w:rsid w:val="459078BF"/>
    <w:rsid w:val="46927834"/>
    <w:rsid w:val="46DF6D8D"/>
    <w:rsid w:val="476A2B86"/>
    <w:rsid w:val="48AB29C2"/>
    <w:rsid w:val="48E20D73"/>
    <w:rsid w:val="49507B00"/>
    <w:rsid w:val="4A6B60D0"/>
    <w:rsid w:val="4B7D1F81"/>
    <w:rsid w:val="4D3B5C76"/>
    <w:rsid w:val="5052401A"/>
    <w:rsid w:val="50A23BCF"/>
    <w:rsid w:val="50B2433C"/>
    <w:rsid w:val="5153798E"/>
    <w:rsid w:val="529E384E"/>
    <w:rsid w:val="53A20439"/>
    <w:rsid w:val="544125FF"/>
    <w:rsid w:val="547F1860"/>
    <w:rsid w:val="54DC0C4C"/>
    <w:rsid w:val="56A95655"/>
    <w:rsid w:val="56F13067"/>
    <w:rsid w:val="57523C9F"/>
    <w:rsid w:val="57AC580D"/>
    <w:rsid w:val="585B3D59"/>
    <w:rsid w:val="587F05A7"/>
    <w:rsid w:val="58D36665"/>
    <w:rsid w:val="592314D9"/>
    <w:rsid w:val="59421AA1"/>
    <w:rsid w:val="595411A8"/>
    <w:rsid w:val="5B164757"/>
    <w:rsid w:val="5B686810"/>
    <w:rsid w:val="5B7D7945"/>
    <w:rsid w:val="5D174273"/>
    <w:rsid w:val="5D185C2F"/>
    <w:rsid w:val="5E3F766C"/>
    <w:rsid w:val="5F101BBB"/>
    <w:rsid w:val="61384FC8"/>
    <w:rsid w:val="629068AF"/>
    <w:rsid w:val="62E516F6"/>
    <w:rsid w:val="63933423"/>
    <w:rsid w:val="64564348"/>
    <w:rsid w:val="645B4329"/>
    <w:rsid w:val="6716657D"/>
    <w:rsid w:val="6A2944CB"/>
    <w:rsid w:val="6A640A2F"/>
    <w:rsid w:val="6B6027AB"/>
    <w:rsid w:val="6BB26C07"/>
    <w:rsid w:val="6D8A627E"/>
    <w:rsid w:val="6DA801CA"/>
    <w:rsid w:val="712451DB"/>
    <w:rsid w:val="7180450B"/>
    <w:rsid w:val="7238740C"/>
    <w:rsid w:val="72C519D9"/>
    <w:rsid w:val="734513ED"/>
    <w:rsid w:val="77D72498"/>
    <w:rsid w:val="792A0EC9"/>
    <w:rsid w:val="79C43FC4"/>
    <w:rsid w:val="7D3624DB"/>
    <w:rsid w:val="7E2D4032"/>
    <w:rsid w:val="7E46020A"/>
    <w:rsid w:val="7F5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2375</Words>
  <Characters>2531</Characters>
  <Paragraphs>178</Paragraphs>
  <TotalTime>49</TotalTime>
  <ScaleCrop>false</ScaleCrop>
  <LinksUpToDate>false</LinksUpToDate>
  <CharactersWithSpaces>2705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2019-11-06T09:18:00Z</dcterms:created>
  <dc:creator>小超</dc:creator>
  <cp:lastModifiedBy>????</cp:lastModifiedBy>
  <cp:lastPrinted>2021-09-24T01:36:00Z</cp:lastPrinted>
  <dcterms:modified xsi:type="dcterms:W3CDTF">2021-09-24T06:20:24Z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895168D82BBE424B9375EC933E216D13</vt:lpwstr>
  </property>
</Properties>
</file>