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40" w:firstLineChars="10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苍溪县农业农村局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40" w:firstLineChars="10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行政执法集中公示目录</w:t>
      </w:r>
    </w:p>
    <w:p>
      <w:pPr>
        <w:numPr>
          <w:ilvl w:val="0"/>
          <w:numId w:val="0"/>
        </w:numPr>
        <w:ind w:firstLine="440" w:firstLineChars="100"/>
        <w:jc w:val="center"/>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一、苍溪县农业农村局行政执法主体</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二、苍溪县农业农村局行政执法人员清单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三、苍溪县农业农村局行政执法权力、责任清单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b w:val="0"/>
          <w:bCs w:val="0"/>
          <w:sz w:val="32"/>
          <w:szCs w:val="32"/>
          <w:lang w:eastAsia="zh-CN"/>
        </w:rPr>
      </w:pPr>
      <w:r>
        <w:rPr>
          <w:rFonts w:hint="eastAsia" w:ascii="仿宋_GB2312" w:hAnsi="仿宋_GB2312" w:eastAsia="仿宋_GB2312" w:cs="仿宋_GB2312"/>
          <w:b w:val="0"/>
          <w:bCs w:val="0"/>
          <w:sz w:val="32"/>
          <w:szCs w:val="32"/>
          <w:lang w:val="en-US" w:eastAsia="zh-CN"/>
        </w:rPr>
        <w:t>四、苍溪县农业农村局重大行政执法审核目录清单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b w:val="0"/>
          <w:bCs w:val="0"/>
          <w:lang w:val="en-US" w:eastAsia="zh-CN"/>
        </w:rPr>
      </w:pPr>
      <w:r>
        <w:rPr>
          <w:rFonts w:hint="eastAsia" w:ascii="仿宋_GB2312" w:hAnsi="仿宋_GB2312" w:eastAsia="仿宋_GB2312" w:cs="仿宋_GB2312"/>
          <w:b w:val="0"/>
          <w:bCs w:val="0"/>
          <w:sz w:val="32"/>
          <w:szCs w:val="32"/>
          <w:lang w:val="en-US" w:eastAsia="zh-CN"/>
        </w:rPr>
        <w:t xml:space="preserve">五、苍溪县农业农村局行政执法（监督信息）救济渠道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六、苍溪县农业农村局行政执法自由裁量标准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七、苍溪县农业农村局随机抽查事项清单、市场主体库、2021年抽查计划</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八、苍溪县农业农村局行政执法文书样式、行政执法案卷评查制度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九、苍溪县农业农村局上年度双随机抽查结果、行政许可和处罚决定、上年度本机关行政执法数据总体情况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十、苍溪县农业农村局实行行政执法三项制度方案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both"/>
        <w:textAlignment w:val="auto"/>
        <w:outlineLvl w:val="9"/>
        <w:rPr>
          <w:rFonts w:hint="eastAsia" w:ascii="方正仿宋_GB2312" w:hAnsi="方正仿宋_GB2312" w:eastAsia="方正仿宋_GB2312" w:cs="方正仿宋_GB2312"/>
          <w:sz w:val="32"/>
          <w:szCs w:val="32"/>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苍溪县农业农村局</w:t>
      </w: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黑体" w:hAnsi="黑体" w:eastAsia="黑体" w:cs="黑体"/>
          <w:sz w:val="32"/>
          <w:szCs w:val="32"/>
        </w:rPr>
      </w:pPr>
      <w:r>
        <w:rPr>
          <w:rFonts w:hint="eastAsia" w:ascii="方正小标宋简体" w:hAnsi="方正小标宋简体" w:eastAsia="方正小标宋简体" w:cs="方正小标宋简体"/>
          <w:b w:val="0"/>
          <w:bCs w:val="0"/>
          <w:sz w:val="44"/>
          <w:szCs w:val="44"/>
          <w:lang w:val="en-US" w:eastAsia="zh-CN"/>
        </w:rPr>
        <w:t>行政执法集中公示内容</w:t>
      </w:r>
    </w:p>
    <w:p>
      <w:pPr>
        <w:numPr>
          <w:ilvl w:val="0"/>
          <w:numId w:val="0"/>
        </w:numPr>
        <w:ind w:firstLine="640" w:firstLineChars="200"/>
        <w:rPr>
          <w:rFonts w:hint="eastAsia" w:ascii="黑体" w:hAnsi="黑体" w:eastAsia="黑体" w:cs="黑体"/>
          <w:sz w:val="32"/>
          <w:szCs w:val="32"/>
        </w:rPr>
      </w:pPr>
    </w:p>
    <w:p>
      <w:pPr>
        <w:numPr>
          <w:ilvl w:val="0"/>
          <w:numId w:val="0"/>
        </w:num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sz w:val="32"/>
          <w:szCs w:val="32"/>
        </w:rPr>
        <w:t>一</w:t>
      </w:r>
      <w:r>
        <w:rPr>
          <w:rFonts w:hint="eastAsia" w:ascii="黑体" w:hAnsi="黑体" w:eastAsia="黑体" w:cs="黑体"/>
          <w:b w:val="0"/>
          <w:bCs w:val="0"/>
          <w:sz w:val="32"/>
          <w:szCs w:val="32"/>
          <w:lang w:val="en-US" w:eastAsia="zh-CN"/>
        </w:rPr>
        <w:t>、行政执法主体</w:t>
      </w:r>
    </w:p>
    <w:p>
      <w:pPr>
        <w:pStyle w:val="12"/>
      </w:pPr>
      <w:r>
        <w:rPr>
          <w:rFonts w:hint="eastAsia" w:ascii="仿宋_GB2312" w:hAnsi="仿宋_GB2312" w:eastAsia="仿宋_GB2312" w:cs="仿宋_GB2312"/>
          <w:sz w:val="32"/>
          <w:szCs w:val="32"/>
          <w:lang w:val="en-US" w:eastAsia="zh-CN"/>
        </w:rPr>
        <w:t xml:space="preserve">广元市司法局  </w:t>
      </w:r>
      <w:r>
        <w:t>窗体顶端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val="en-US" w:eastAsia="zh-CN"/>
        </w:rPr>
        <w:t>行政执法主体1个：</w:t>
      </w:r>
      <w:r>
        <w:rPr>
          <w:rFonts w:hint="eastAsia" w:ascii="仿宋_GB2312" w:hAnsi="仿宋_GB2312" w:eastAsia="仿宋_GB2312" w:cs="仿宋_GB2312"/>
          <w:sz w:val="32"/>
          <w:szCs w:val="32"/>
          <w:lang w:val="en-US" w:eastAsia="zh-CN"/>
        </w:rPr>
        <w:t>苍溪县农业农村局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地址:</w:t>
      </w:r>
      <w:r>
        <w:rPr>
          <w:rFonts w:hint="eastAsia" w:ascii="仿宋_GB2312" w:hAnsi="仿宋_GB2312" w:eastAsia="仿宋_GB2312" w:cs="仿宋_GB2312"/>
          <w:b w:val="0"/>
          <w:i w:val="0"/>
          <w:caps w:val="0"/>
          <w:color w:val="333333"/>
          <w:spacing w:val="0"/>
          <w:sz w:val="32"/>
          <w:szCs w:val="32"/>
          <w:shd w:val="clear" w:color="auto" w:fill="FFFFFF"/>
        </w:rPr>
        <w:t>四川省广元市苍溪县江南干道二段12</w:t>
      </w:r>
      <w:r>
        <w:rPr>
          <w:rFonts w:hint="eastAsia" w:ascii="仿宋_GB2312" w:hAnsi="仿宋_GB2312" w:eastAsia="仿宋_GB2312" w:cs="仿宋_GB2312"/>
          <w:b w:val="0"/>
          <w:i w:val="0"/>
          <w:caps w:val="0"/>
          <w:color w:val="333333"/>
          <w:spacing w:val="0"/>
          <w:sz w:val="32"/>
          <w:szCs w:val="32"/>
          <w:shd w:val="clear" w:color="auto" w:fill="FFFFFF"/>
          <w:lang w:val="en-US" w:eastAsia="zh-CN"/>
        </w:rPr>
        <w:t>0</w:t>
      </w:r>
      <w:r>
        <w:rPr>
          <w:rFonts w:hint="eastAsia" w:ascii="仿宋_GB2312" w:hAnsi="仿宋_GB2312" w:eastAsia="仿宋_GB2312" w:cs="仿宋_GB2312"/>
          <w:b w:val="0"/>
          <w:i w:val="0"/>
          <w:caps w:val="0"/>
          <w:color w:val="333333"/>
          <w:spacing w:val="0"/>
          <w:sz w:val="32"/>
          <w:szCs w:val="32"/>
          <w:shd w:val="clear" w:color="auto" w:fill="FFFFFF"/>
        </w:rPr>
        <w:t>号</w:t>
      </w:r>
      <w:r>
        <w:rPr>
          <w:rFonts w:hint="eastAsia" w:ascii="仿宋_GB2312" w:hAnsi="仿宋_GB2312" w:eastAsia="仿宋_GB2312" w:cs="仿宋_GB2312"/>
          <w:b w:val="0"/>
          <w:i w:val="0"/>
          <w:caps w:val="0"/>
          <w:color w:val="333333"/>
          <w:spacing w:val="0"/>
          <w:sz w:val="32"/>
          <w:szCs w:val="32"/>
          <w:shd w:val="clear" w:color="auto" w:fill="FFFFFF"/>
          <w:lang w:eastAsia="zh-CN"/>
        </w:rPr>
        <w:t>（政府便</w:t>
      </w:r>
      <w:r>
        <w:rPr>
          <w:rFonts w:hint="eastAsia" w:ascii="仿宋_GB2312" w:hAnsi="仿宋_GB2312" w:eastAsia="仿宋_GB2312" w:cs="仿宋_GB2312"/>
          <w:b w:val="0"/>
          <w:i w:val="0"/>
          <w:caps w:val="0"/>
          <w:color w:val="333333"/>
          <w:spacing w:val="0"/>
          <w:sz w:val="32"/>
          <w:szCs w:val="32"/>
          <w:shd w:val="clear" w:color="auto" w:fill="FFFFFF"/>
          <w:lang w:val="en-US" w:eastAsia="zh-CN"/>
        </w:rPr>
        <w:t>民</w:t>
      </w:r>
      <w:r>
        <w:rPr>
          <w:rFonts w:hint="eastAsia" w:ascii="仿宋_GB2312" w:hAnsi="仿宋_GB2312" w:eastAsia="仿宋_GB2312" w:cs="仿宋_GB2312"/>
          <w:b w:val="0"/>
          <w:i w:val="0"/>
          <w:caps w:val="0"/>
          <w:color w:val="333333"/>
          <w:spacing w:val="0"/>
          <w:sz w:val="32"/>
          <w:szCs w:val="32"/>
          <w:shd w:val="clear" w:color="auto" w:fill="FFFFFF"/>
          <w:lang w:eastAsia="zh-CN"/>
        </w:rPr>
        <w:t>中心七楼）</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邮编:628400       电话（传真）0839-5583110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（二）行政执法机构设置5个：</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1.政策法规股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主要职责：统筹农业综合行政执法。负责依法行政、行政许可、行政审批、执法监等督与指导、普法教育、行政权力运行、“双随机”、“放管服”等。</w:t>
      </w:r>
    </w:p>
    <w:p>
      <w:pPr>
        <w:keepNext w:val="0"/>
        <w:keepLines w:val="0"/>
        <w:pageBreakBefore w:val="0"/>
        <w:widowControl w:val="0"/>
        <w:kinsoku/>
        <w:wordWrap/>
        <w:overflowPunct/>
        <w:topLinePunct w:val="0"/>
        <w:autoSpaceDE/>
        <w:autoSpaceDN/>
        <w:bidi w:val="0"/>
        <w:adjustRightInd/>
        <w:ind w:leftChars="0"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股室负责人：赵鹰   联系电话：0839-5583110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2.执法监督股</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leftChars="0" w:firstLine="640" w:firstLineChars="200"/>
        <w:jc w:val="both"/>
        <w:textAlignment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主要职责：</w:t>
      </w:r>
      <w:r>
        <w:rPr>
          <w:rFonts w:hint="eastAsia" w:ascii="仿宋_GB2312" w:hAnsi="仿宋_GB2312" w:eastAsia="仿宋_GB2312" w:cs="仿宋_GB2312"/>
          <w:color w:val="000000" w:themeColor="text1"/>
          <w:sz w:val="32"/>
          <w:szCs w:val="32"/>
          <w14:textFill>
            <w14:solidFill>
              <w14:schemeClr w14:val="tx1"/>
            </w14:solidFill>
          </w14:textFill>
        </w:rPr>
        <w:t>负责农业综合执法业务报表统计、上报等工作；协助受理农业综合行政执法的信访、投诉、举报及处理工作；协助行政执法方面的应诉、行政复议、行政调解工作；负责重大复杂案件、跨行政区域案件和上级及有关部门移交案件的查处协调工作；负责监督行政执法人员的执法行为，依法纠正不当行政执法。</w:t>
      </w:r>
    </w:p>
    <w:p>
      <w:pPr>
        <w:keepNext w:val="0"/>
        <w:keepLines w:val="0"/>
        <w:pageBreakBefore w:val="0"/>
        <w:widowControl w:val="0"/>
        <w:kinsoku/>
        <w:wordWrap/>
        <w:overflowPunct/>
        <w:topLinePunct w:val="0"/>
        <w:autoSpaceDE/>
        <w:autoSpaceDN/>
        <w:bidi w:val="0"/>
        <w:adjustRightInd/>
        <w:ind w:leftChars="0"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股室负责人：邓茜茹    联系电话：0839-5583110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3.执法一中队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主要职责：</w:t>
      </w:r>
      <w:r>
        <w:rPr>
          <w:rFonts w:hint="eastAsia" w:ascii="仿宋_GB2312" w:hAnsi="仿宋_GB2312" w:eastAsia="仿宋_GB2312" w:cs="仿宋_GB2312"/>
          <w:color w:val="000000" w:themeColor="text1"/>
          <w:sz w:val="32"/>
          <w:szCs w:val="32"/>
          <w14:textFill>
            <w14:solidFill>
              <w14:schemeClr w14:val="tx1"/>
            </w14:solidFill>
          </w14:textFill>
        </w:rPr>
        <w:t>负责农业生产资料（职责范围内的种子、种苗、食用菌、农药、化肥等农业投入品的质量及生产、经营、储藏、使用）的行政处罚工作；负责农业植物新品种保护、农业转基因生物安全、植物检疫等方面的行政检查、行政强制、行政处罚工作；负责食用农产品（含从种植环节、食用农产品进入批发和零售市场或生产加工企业进入加工环节前）质量安全方面的执法检查和查处。负责本中队职责范围内的普法宣传教育、业务培训、应急管理，受理与查处相关投诉的违法案件，承担与职能赋予权力相对应的责任。</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股室负责人：唐志刚     联系电话：0839-5583110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4.执法二中队（挂动物卫生监督股牌子，对外称苍溪县动物卫生监督所）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主要职责：</w:t>
      </w:r>
      <w:r>
        <w:rPr>
          <w:rFonts w:hint="eastAsia" w:ascii="仿宋_GB2312" w:hAnsi="仿宋_GB2312" w:eastAsia="仿宋_GB2312" w:cs="仿宋_GB2312"/>
          <w:color w:val="000000" w:themeColor="text1"/>
          <w:sz w:val="32"/>
          <w:szCs w:val="32"/>
          <w14:textFill>
            <w14:solidFill>
              <w14:schemeClr w14:val="tx1"/>
            </w14:solidFill>
          </w14:textFill>
        </w:rPr>
        <w:t>负责组织对渔业、渔船、渔业资源保护及水产品的执法检查与查处工作；负责畜禽屠宰、生鲜乳收购等方面的检查及违法行为查处；负责动物和动物产品的检疫及其违法行为查处；负责动物防疫、重大疫病强制免疫、病原微生物实验室生物安全、兽医医政等方面的执法检查和违法行为查处。负责种畜禽、饲料及饲料添加剂、兽药、兽医器械等生产经营和使用的执法检查和违法行为查处；负责食用畜禽及水产品（含从养殖环节、食用畜禽及水产品进入批发和零售市场或生产加工企业进入加工环节前）质量安全方面的执法检查和执法查处；承担动物产品安全的监督管理；负责动物卫生风险评估;负责病害动物及病害动物产品无害化处理运营单位运营情况监管；负责染疫动物及动物产品无害化处理及动物疫情扑灭工作的监督；承担生猪收购、贩运、定点屠宰环节实施对“瘦肉精”的检验和认定；负责生猪收购、贩运、屠宰环节质量安全的监督管理；负责其它动物卫生监督管理工作。负责本中队职责范围内的普法宣传教育、业务培训、应急管理，受理与查处相关投诉的违法案件。承担与职能赋予权力相对应的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执法二中队与渔业渔政股要建立联合执法机制，保持密切沟通，执法与监管并重，推进联防联动，形成执法监管合力，确保渔业、渔船、渔业资源保护及水产品的执法检查与查处工作的顺利开展。执法监管船由渔业渔政股负责维护、保管以及驾驶员的管理，满足执法二中队对执法监管船只及驾驶员的工作需要。</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股室负责人：李军     联系电话：0839-5583110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5．执法三中队</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主要职责：</w:t>
      </w:r>
      <w:r>
        <w:rPr>
          <w:rFonts w:hint="eastAsia" w:ascii="仿宋_GB2312" w:hAnsi="仿宋_GB2312" w:eastAsia="仿宋_GB2312" w:cs="仿宋_GB2312"/>
          <w:color w:val="000000" w:themeColor="text1"/>
          <w:sz w:val="32"/>
          <w:szCs w:val="32"/>
          <w14:textFill>
            <w14:solidFill>
              <w14:schemeClr w14:val="tx1"/>
            </w14:solidFill>
          </w14:textFill>
        </w:rPr>
        <w:t>负责农村土地承包、农村宅基地、基本农田保护、</w:t>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"https://www.baidu.com/s?wd=%E5%86%9C%E6%9D%91%E9%9B%86%E4%BD%93%E8%B5%84%E4%BA%A7&amp;tn=SE_PcZhidaonwhc_ngpagmjz&amp;rsv_dl=gh_pc_zhidao" \t "http://www.gzluodian.gov.cn/zwgk/xxgkml/jcxxgk/jgsz/201809/_blank"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农村集体资产</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农民负担、农村能源等的执法检查和违法案件的行政处罚工作；负责农业机械等方面的行政处罚、执法检查、行政强制工作；负责本中队职责范围内的普法宣传教育、业务培训、应急管理，受理与查处相关投诉的违法案件。承担与职能赋予权力相对应的责任。</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jc w:val="both"/>
        <w:textAlignment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股室负责人：罗强     联系电话：0839-5583110</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苍溪县农业农村局行政执法人员清单</w:t>
      </w:r>
    </w:p>
    <w:p>
      <w:pPr>
        <w:numPr>
          <w:ilvl w:val="0"/>
          <w:numId w:val="0"/>
        </w:num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苍溪县农业农村局执法人员清单已于2021年5月31日在苍溪县人民政府网站更新公示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（http://www.cncx.gov.cn/xxgk/show/20210531104043-36830-00-000.html）</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三、苍溪县农业农村局行政执法权力、责任清单</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苍溪县农业农村局行政执法权力、责任清单（含行政执法权力及责任事项的权限、职责、服务指南、法定依据、流程图、程序）已挂网四川政务服务网、苍溪县人民政府网</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（http://www.cncx.gov.cn/gongkai/show/20210203181809194.html）</w:t>
      </w:r>
    </w:p>
    <w:p>
      <w:pPr>
        <w:numPr>
          <w:ilvl w:val="0"/>
          <w:numId w:val="0"/>
        </w:numPr>
        <w:jc w:val="left"/>
        <w:rPr>
          <w:rFonts w:hint="eastAsia" w:ascii="仿宋_GB2312" w:hAnsi="仿宋_GB2312" w:eastAsia="仿宋_GB2312" w:cs="仿宋_GB2312"/>
          <w:color w:val="auto"/>
          <w:sz w:val="32"/>
          <w:szCs w:val="32"/>
          <w:u w:val="none"/>
          <w:lang w:val="en-US" w:eastAsia="zh-CN"/>
        </w:rPr>
      </w:pPr>
    </w:p>
    <w:p>
      <w:pPr>
        <w:ind w:firstLine="440" w:firstLineChars="100"/>
        <w:jc w:val="left"/>
        <w:rPr>
          <w:rFonts w:ascii="宋体" w:hAnsi="宋体" w:eastAsia="宋体" w:cs="宋体"/>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Chars="0" w:right="0" w:rightChars="0" w:firstLine="640" w:firstLineChars="200"/>
        <w:jc w:val="left"/>
        <w:textAlignment w:val="auto"/>
        <w:outlineLvl w:val="0"/>
        <w:rPr>
          <w:rFonts w:hint="eastAsia" w:ascii="黑体" w:hAnsi="黑体" w:eastAsia="黑体" w:cs="黑体"/>
          <w:b/>
          <w:i w:val="0"/>
          <w:caps w:val="0"/>
          <w:color w:val="000000" w:themeColor="text1"/>
          <w:spacing w:val="0"/>
          <w:sz w:val="48"/>
          <w:szCs w:val="48"/>
          <w14:textFill>
            <w14:solidFill>
              <w14:schemeClr w14:val="tx1"/>
            </w14:solidFill>
          </w14:textFill>
        </w:rPr>
      </w:pPr>
      <w:r>
        <w:rPr>
          <w:rFonts w:hint="eastAsia" w:ascii="黑体" w:hAnsi="黑体" w:eastAsia="黑体" w:cs="黑体"/>
          <w:b w:val="0"/>
          <w:i w:val="0"/>
          <w:caps w:val="0"/>
          <w:color w:val="000000" w:themeColor="text1"/>
          <w:spacing w:val="0"/>
          <w:sz w:val="32"/>
          <w:szCs w:val="32"/>
          <w:shd w:val="clear" w:fill="FFFFFF"/>
          <w:lang w:eastAsia="zh-CN"/>
          <w14:textFill>
            <w14:solidFill>
              <w14:schemeClr w14:val="tx1"/>
            </w14:solidFill>
          </w14:textFill>
        </w:rPr>
        <w:t>四、苍溪县农业农村局重大行政执法决定法制审核目录清单</w:t>
      </w:r>
    </w:p>
    <w:tbl>
      <w:tblPr>
        <w:tblStyle w:val="6"/>
        <w:tblW w:w="143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43"/>
        <w:gridCol w:w="1329"/>
        <w:gridCol w:w="2890"/>
        <w:gridCol w:w="2340"/>
        <w:gridCol w:w="1365"/>
        <w:gridCol w:w="2889"/>
        <w:gridCol w:w="2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2" w:hRule="atLeast"/>
        </w:trPr>
        <w:tc>
          <w:tcPr>
            <w:tcW w:w="8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rPr>
                <w:rFonts w:ascii="Calibri" w:hAnsi="Calibri" w:cs="Calibri"/>
                <w:color w:val="000000" w:themeColor="text1"/>
                <w:sz w:val="24"/>
                <w:szCs w:val="24"/>
                <w14:textFill>
                  <w14:solidFill>
                    <w14:schemeClr w14:val="tx1"/>
                  </w14:solidFill>
                </w14:textFill>
              </w:rPr>
            </w:pPr>
            <w:r>
              <w:rPr>
                <w:rFonts w:ascii="黑体" w:hAnsi="宋体" w:eastAsia="黑体" w:cs="黑体"/>
                <w:i w:val="0"/>
                <w:caps w:val="0"/>
                <w:color w:val="000000" w:themeColor="text1"/>
                <w:spacing w:val="0"/>
                <w:sz w:val="28"/>
                <w:szCs w:val="28"/>
                <w14:textFill>
                  <w14:solidFill>
                    <w14:schemeClr w14:val="tx1"/>
                  </w14:solidFill>
                </w14:textFill>
              </w:rPr>
              <w:t>序号</w:t>
            </w:r>
          </w:p>
        </w:tc>
        <w:tc>
          <w:tcPr>
            <w:tcW w:w="132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eastAsia" w:ascii="黑体" w:hAnsi="宋体" w:eastAsia="黑体" w:cs="黑体"/>
                <w:i w:val="0"/>
                <w:caps w:val="0"/>
                <w:color w:val="000000" w:themeColor="text1"/>
                <w:spacing w:val="0"/>
                <w:kern w:val="0"/>
                <w:sz w:val="28"/>
                <w:szCs w:val="28"/>
                <w:lang w:val="en-US" w:eastAsia="zh-CN" w:bidi="ar"/>
                <w14:textFill>
                  <w14:solidFill>
                    <w14:schemeClr w14:val="tx1"/>
                  </w14:solidFill>
                </w14:textFill>
              </w:rPr>
              <w:t>执法项目大类</w:t>
            </w:r>
          </w:p>
        </w:tc>
        <w:tc>
          <w:tcPr>
            <w:tcW w:w="28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eastAsia" w:ascii="黑体" w:hAnsi="宋体" w:eastAsia="黑体" w:cs="黑体"/>
                <w:i w:val="0"/>
                <w:caps w:val="0"/>
                <w:color w:val="000000" w:themeColor="text1"/>
                <w:spacing w:val="0"/>
                <w:kern w:val="0"/>
                <w:sz w:val="28"/>
                <w:szCs w:val="28"/>
                <w:lang w:val="en-US" w:eastAsia="zh-CN" w:bidi="ar"/>
                <w14:textFill>
                  <w14:solidFill>
                    <w14:schemeClr w14:val="tx1"/>
                  </w14:solidFill>
                </w14:textFill>
              </w:rPr>
              <w:t>具体执法项目</w:t>
            </w:r>
          </w:p>
        </w:tc>
        <w:tc>
          <w:tcPr>
            <w:tcW w:w="23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eastAsia" w:ascii="黑体" w:hAnsi="宋体" w:eastAsia="黑体" w:cs="黑体"/>
                <w:i w:val="0"/>
                <w:caps w:val="0"/>
                <w:color w:val="000000" w:themeColor="text1"/>
                <w:spacing w:val="0"/>
                <w:kern w:val="0"/>
                <w:sz w:val="28"/>
                <w:szCs w:val="28"/>
                <w:lang w:val="en-US" w:eastAsia="zh-CN" w:bidi="ar"/>
                <w14:textFill>
                  <w14:solidFill>
                    <w14:schemeClr w14:val="tx1"/>
                  </w14:solidFill>
                </w14:textFill>
              </w:rPr>
              <w:t>依  据</w:t>
            </w:r>
          </w:p>
        </w:tc>
        <w:tc>
          <w:tcPr>
            <w:tcW w:w="136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eastAsia" w:ascii="黑体" w:hAnsi="宋体" w:eastAsia="黑体" w:cs="黑体"/>
                <w:i w:val="0"/>
                <w:caps w:val="0"/>
                <w:color w:val="000000" w:themeColor="text1"/>
                <w:spacing w:val="0"/>
                <w:kern w:val="0"/>
                <w:sz w:val="28"/>
                <w:szCs w:val="28"/>
                <w:lang w:val="en-US" w:eastAsia="zh-CN" w:bidi="ar"/>
                <w14:textFill>
                  <w14:solidFill>
                    <w14:schemeClr w14:val="tx1"/>
                  </w14:solidFill>
                </w14:textFill>
              </w:rPr>
              <w:t>提交部门</w:t>
            </w:r>
          </w:p>
        </w:tc>
        <w:tc>
          <w:tcPr>
            <w:tcW w:w="288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eastAsia" w:ascii="黑体" w:hAnsi="宋体" w:eastAsia="黑体" w:cs="黑体"/>
                <w:i w:val="0"/>
                <w:caps w:val="0"/>
                <w:color w:val="000000" w:themeColor="text1"/>
                <w:spacing w:val="0"/>
                <w:kern w:val="0"/>
                <w:sz w:val="28"/>
                <w:szCs w:val="28"/>
                <w:lang w:val="en-US" w:eastAsia="zh-CN" w:bidi="ar"/>
                <w14:textFill>
                  <w14:solidFill>
                    <w14:schemeClr w14:val="tx1"/>
                  </w14:solidFill>
                </w14:textFill>
              </w:rPr>
              <w:t>应提交的审核材料</w:t>
            </w:r>
          </w:p>
        </w:tc>
        <w:tc>
          <w:tcPr>
            <w:tcW w:w="27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eastAsia" w:ascii="黑体" w:hAnsi="宋体" w:eastAsia="黑体" w:cs="黑体"/>
                <w:i w:val="0"/>
                <w:caps w:val="0"/>
                <w:color w:val="000000" w:themeColor="text1"/>
                <w:spacing w:val="0"/>
                <w:kern w:val="0"/>
                <w:sz w:val="28"/>
                <w:szCs w:val="28"/>
                <w:lang w:val="en-US" w:eastAsia="zh-CN" w:bidi="ar"/>
                <w14:textFill>
                  <w14:solidFill>
                    <w14:schemeClr w14:val="tx1"/>
                  </w14:solidFill>
                </w14:textFill>
              </w:rPr>
              <w:t>审核重点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trPr>
        <w:tc>
          <w:tcPr>
            <w:tcW w:w="8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1</w:t>
            </w:r>
          </w:p>
        </w:tc>
        <w:tc>
          <w:tcPr>
            <w:tcW w:w="13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default"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行政许可</w:t>
            </w:r>
          </w:p>
        </w:tc>
        <w:tc>
          <w:tcPr>
            <w:tcW w:w="28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default"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实施行政许可应当组织听证的</w:t>
            </w:r>
          </w:p>
        </w:tc>
        <w:tc>
          <w:tcPr>
            <w:tcW w:w="23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eastAsia" w:ascii="仿宋_GB2312" w:eastAsia="仿宋_GB2312" w:cs="仿宋_GB2312"/>
                <w:i w:val="0"/>
                <w:caps w:val="0"/>
                <w:color w:val="000000" w:themeColor="text1"/>
                <w:spacing w:val="0"/>
                <w:kern w:val="0"/>
                <w:sz w:val="21"/>
                <w:szCs w:val="21"/>
                <w:lang w:val="en-US" w:eastAsia="zh-CN" w:bidi="ar"/>
                <w14:textFill>
                  <w14:solidFill>
                    <w14:schemeClr w14:val="tx1"/>
                  </w14:solidFill>
                </w14:textFill>
              </w:rPr>
              <w:t>《中华人民共和国行政许可法》</w:t>
            </w:r>
            <w:r>
              <w:rPr>
                <w:rFonts w:hint="default"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第四十六条</w:t>
            </w:r>
          </w:p>
        </w:tc>
        <w:tc>
          <w:tcPr>
            <w:tcW w:w="13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default"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县农业综合执法大队</w:t>
            </w:r>
          </w:p>
        </w:tc>
        <w:tc>
          <w:tcPr>
            <w:tcW w:w="28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default"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组织听证的申请材料</w:t>
            </w:r>
          </w:p>
        </w:tc>
        <w:tc>
          <w:tcPr>
            <w:tcW w:w="2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default"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听证申请材料的合法性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3" w:hRule="atLeast"/>
        </w:trPr>
        <w:tc>
          <w:tcPr>
            <w:tcW w:w="8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default"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2</w:t>
            </w:r>
          </w:p>
        </w:tc>
        <w:tc>
          <w:tcPr>
            <w:tcW w:w="13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default"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行政许可</w:t>
            </w:r>
          </w:p>
        </w:tc>
        <w:tc>
          <w:tcPr>
            <w:tcW w:w="28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default"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拟作出不予许可或撤销许可决定的</w:t>
            </w:r>
          </w:p>
        </w:tc>
        <w:tc>
          <w:tcPr>
            <w:tcW w:w="23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eastAsia" w:ascii="仿宋_GB2312" w:eastAsia="仿宋_GB2312" w:cs="仿宋_GB2312"/>
                <w:i w:val="0"/>
                <w:caps w:val="0"/>
                <w:color w:val="000000" w:themeColor="text1"/>
                <w:spacing w:val="0"/>
                <w:kern w:val="0"/>
                <w:sz w:val="21"/>
                <w:szCs w:val="21"/>
                <w:lang w:val="en-US" w:eastAsia="zh-CN" w:bidi="ar"/>
                <w14:textFill>
                  <w14:solidFill>
                    <w14:schemeClr w14:val="tx1"/>
                  </w14:solidFill>
                </w14:textFill>
              </w:rPr>
              <w:t>《中华人民共和国行政许可法》</w:t>
            </w:r>
            <w:r>
              <w:rPr>
                <w:rFonts w:hint="default"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第三十八条、第六十九条</w:t>
            </w:r>
          </w:p>
        </w:tc>
        <w:tc>
          <w:tcPr>
            <w:tcW w:w="13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default"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县农业综合执法大队</w:t>
            </w:r>
          </w:p>
        </w:tc>
        <w:tc>
          <w:tcPr>
            <w:tcW w:w="28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default"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拟作出的不予行政许可或撤销行政许可决定书草案</w:t>
            </w:r>
          </w:p>
        </w:tc>
        <w:tc>
          <w:tcPr>
            <w:tcW w:w="2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default"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审核不予行政许可或撤销行政许可决定的依据是否准确，程序是否合法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trPr>
        <w:tc>
          <w:tcPr>
            <w:tcW w:w="8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default"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3</w:t>
            </w:r>
          </w:p>
        </w:tc>
        <w:tc>
          <w:tcPr>
            <w:tcW w:w="13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default"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行政处罚</w:t>
            </w:r>
          </w:p>
        </w:tc>
        <w:tc>
          <w:tcPr>
            <w:tcW w:w="28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default"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实施行政处罚依法应当组织听证的</w:t>
            </w:r>
          </w:p>
        </w:tc>
        <w:tc>
          <w:tcPr>
            <w:tcW w:w="23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eastAsia" w:ascii="仿宋_GB2312" w:eastAsia="仿宋_GB2312" w:cs="仿宋_GB2312"/>
                <w:i w:val="0"/>
                <w:caps w:val="0"/>
                <w:color w:val="000000" w:themeColor="text1"/>
                <w:spacing w:val="0"/>
                <w:kern w:val="0"/>
                <w:sz w:val="21"/>
                <w:szCs w:val="21"/>
                <w:lang w:val="en-US" w:eastAsia="zh-CN" w:bidi="ar"/>
                <w14:textFill>
                  <w14:solidFill>
                    <w14:schemeClr w14:val="tx1"/>
                  </w14:solidFill>
                </w14:textFill>
              </w:rPr>
              <w:t>《中华人民共和国行政处罚法》</w:t>
            </w:r>
            <w:r>
              <w:rPr>
                <w:rFonts w:hint="default"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第四十二条</w:t>
            </w:r>
          </w:p>
        </w:tc>
        <w:tc>
          <w:tcPr>
            <w:tcW w:w="13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default"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县农业综合执法大队</w:t>
            </w:r>
          </w:p>
        </w:tc>
        <w:tc>
          <w:tcPr>
            <w:tcW w:w="28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default"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拟作出的行政处罚决定书草案</w:t>
            </w:r>
          </w:p>
        </w:tc>
        <w:tc>
          <w:tcPr>
            <w:tcW w:w="2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default"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审核行政处罚决定的依据是否准确，程序是否合法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5" w:hRule="atLeast"/>
        </w:trPr>
        <w:tc>
          <w:tcPr>
            <w:tcW w:w="8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default"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4</w:t>
            </w:r>
          </w:p>
        </w:tc>
        <w:tc>
          <w:tcPr>
            <w:tcW w:w="13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default"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行政处罚</w:t>
            </w:r>
          </w:p>
        </w:tc>
        <w:tc>
          <w:tcPr>
            <w:tcW w:w="28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default"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对法人或者其他组织处以5万元、对公民处以1万元以上罚款等重大行政处罚的</w:t>
            </w:r>
          </w:p>
        </w:tc>
        <w:tc>
          <w:tcPr>
            <w:tcW w:w="23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eastAsia" w:ascii="仿宋_GB2312" w:eastAsia="仿宋_GB2312" w:cs="仿宋_GB2312"/>
                <w:i w:val="0"/>
                <w:caps w:val="0"/>
                <w:color w:val="000000" w:themeColor="text1"/>
                <w:spacing w:val="0"/>
                <w:kern w:val="0"/>
                <w:sz w:val="21"/>
                <w:szCs w:val="21"/>
                <w:lang w:val="en-US" w:eastAsia="zh-CN" w:bidi="ar"/>
                <w14:textFill>
                  <w14:solidFill>
                    <w14:schemeClr w14:val="tx1"/>
                  </w14:solidFill>
                </w14:textFill>
              </w:rPr>
              <w:t>《中华人民共和国行政处罚法》</w:t>
            </w:r>
            <w:r>
              <w:rPr>
                <w:rFonts w:hint="default"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第四十二条</w:t>
            </w:r>
          </w:p>
        </w:tc>
        <w:tc>
          <w:tcPr>
            <w:tcW w:w="13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default"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县农业综合执法大队</w:t>
            </w:r>
          </w:p>
        </w:tc>
        <w:tc>
          <w:tcPr>
            <w:tcW w:w="28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default"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拟作出的重大行政处罚决定书草案 、案件调查报告、申请人陈述记录等</w:t>
            </w:r>
          </w:p>
        </w:tc>
        <w:tc>
          <w:tcPr>
            <w:tcW w:w="2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default"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主要事实是否清楚、证据是否确凿、充分、适用法律法规规章是否准确、程序是否合法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5" w:hRule="atLeast"/>
        </w:trPr>
        <w:tc>
          <w:tcPr>
            <w:tcW w:w="8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default"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5</w:t>
            </w:r>
          </w:p>
        </w:tc>
        <w:tc>
          <w:tcPr>
            <w:tcW w:w="13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default"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行政处罚</w:t>
            </w:r>
          </w:p>
        </w:tc>
        <w:tc>
          <w:tcPr>
            <w:tcW w:w="28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default"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行政执法事项涉及当事人、利害关系人人数达10人以上，可能造成重大社会影响的</w:t>
            </w:r>
          </w:p>
        </w:tc>
        <w:tc>
          <w:tcPr>
            <w:tcW w:w="23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default"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《农业行政处罚程序规定》</w:t>
            </w:r>
          </w:p>
        </w:tc>
        <w:tc>
          <w:tcPr>
            <w:tcW w:w="13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default"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县农业综合执法大队</w:t>
            </w:r>
          </w:p>
        </w:tc>
        <w:tc>
          <w:tcPr>
            <w:tcW w:w="28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default"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拟作出的重大行政处罚决定书草案 、案件调查报告、申请人陈述记录等</w:t>
            </w:r>
          </w:p>
        </w:tc>
        <w:tc>
          <w:tcPr>
            <w:tcW w:w="2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default"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主要事实是否清楚、证据是否确凿、充分、适用法律法规规章是否准确、程序是否合法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1" w:hRule="atLeast"/>
        </w:trPr>
        <w:tc>
          <w:tcPr>
            <w:tcW w:w="8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default"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6</w:t>
            </w:r>
          </w:p>
        </w:tc>
        <w:tc>
          <w:tcPr>
            <w:tcW w:w="13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default"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行政强制</w:t>
            </w:r>
          </w:p>
        </w:tc>
        <w:tc>
          <w:tcPr>
            <w:tcW w:w="28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default"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查封、扣押当事人财物</w:t>
            </w:r>
          </w:p>
        </w:tc>
        <w:tc>
          <w:tcPr>
            <w:tcW w:w="23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default"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《农业行政处罚程序规定》第三十二条、第三十四条</w:t>
            </w:r>
          </w:p>
        </w:tc>
        <w:tc>
          <w:tcPr>
            <w:tcW w:w="13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default"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县农业综合执法大队</w:t>
            </w:r>
          </w:p>
        </w:tc>
        <w:tc>
          <w:tcPr>
            <w:tcW w:w="28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default"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拟作出的对当事人财物查封、扣押决定书草案</w:t>
            </w:r>
          </w:p>
        </w:tc>
        <w:tc>
          <w:tcPr>
            <w:tcW w:w="2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0" w:right="0" w:firstLine="0"/>
              <w:jc w:val="center"/>
              <w:textAlignment w:val="auto"/>
              <w:rPr>
                <w:rFonts w:hint="default" w:ascii="Calibri" w:hAnsi="Calibri" w:cs="Calibri"/>
                <w:color w:val="000000" w:themeColor="text1"/>
                <w:sz w:val="21"/>
                <w:szCs w:val="21"/>
                <w14:textFill>
                  <w14:solidFill>
                    <w14:schemeClr w14:val="tx1"/>
                  </w14:solidFill>
                </w14:textFill>
              </w:rPr>
            </w:pPr>
            <w:r>
              <w:rPr>
                <w:rFonts w:hint="default" w:ascii="仿宋_GB2312" w:hAnsi="Calibri" w:eastAsia="仿宋_GB2312" w:cs="仿宋_GB2312"/>
                <w:i w:val="0"/>
                <w:caps w:val="0"/>
                <w:color w:val="000000" w:themeColor="text1"/>
                <w:spacing w:val="0"/>
                <w:kern w:val="0"/>
                <w:sz w:val="21"/>
                <w:szCs w:val="21"/>
                <w:lang w:val="en-US" w:eastAsia="zh-CN" w:bidi="ar"/>
                <w14:textFill>
                  <w14:solidFill>
                    <w14:schemeClr w14:val="tx1"/>
                  </w14:solidFill>
                </w14:textFill>
              </w:rPr>
              <w:t>主要事实是否清楚、证据是否确凿、充分、适用法律法规规章是否准确、程序是否合法</w:t>
            </w:r>
          </w:p>
        </w:tc>
      </w:tr>
    </w:tbl>
    <w:p>
      <w:pPr>
        <w:keepNext w:val="0"/>
        <w:keepLines w:val="0"/>
        <w:pageBreakBefore w:val="0"/>
        <w:widowControl w:val="0"/>
        <w:kinsoku/>
        <w:wordWrap/>
        <w:overflowPunct/>
        <w:topLinePunct w:val="0"/>
        <w:autoSpaceDE/>
        <w:autoSpaceDN/>
        <w:bidi w:val="0"/>
        <w:adjustRightInd/>
        <w:snapToGrid/>
        <w:spacing w:line="40" w:lineRule="exact"/>
        <w:textAlignment w:val="auto"/>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sectPr>
          <w:pgSz w:w="16838" w:h="11906" w:orient="landscape"/>
          <w:pgMar w:top="1800" w:right="1440" w:bottom="1800" w:left="1440" w:header="851" w:footer="992" w:gutter="0"/>
          <w:cols w:space="425" w:num="1"/>
          <w:docGrid w:type="lines" w:linePitch="312" w:charSpace="0"/>
        </w:sectPr>
      </w:pPr>
    </w:p>
    <w:p>
      <w:pPr>
        <w:numPr>
          <w:ilvl w:val="0"/>
          <w:numId w:val="0"/>
        </w:num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五、苍溪县农业农村局行政执法（监督信息）救济渠道、行政执法责任制</w:t>
      </w:r>
    </w:p>
    <w:p>
      <w:pPr>
        <w:keepNext w:val="0"/>
        <w:keepLines w:val="0"/>
        <w:pageBreakBefore w:val="0"/>
        <w:widowControl w:val="0"/>
        <w:numPr>
          <w:ilvl w:val="0"/>
          <w:numId w:val="0"/>
        </w:numPr>
        <w:kinsoku/>
        <w:wordWrap/>
        <w:overflowPunct/>
        <w:topLinePunct w:val="0"/>
        <w:autoSpaceDE/>
        <w:autoSpaceDN/>
        <w:bidi w:val="0"/>
        <w:adjustRightInd/>
        <w:snapToGrid/>
        <w:ind w:firstLine="64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当事人依法享有的权利、救济途径、方式</w:t>
      </w:r>
    </w:p>
    <w:p>
      <w:pPr>
        <w:ind w:firstLine="640" w:firstLineChars="200"/>
        <w:rPr>
          <w:rFonts w:hint="eastAsia" w:ascii="仿宋_GB2312" w:hAnsi="仿宋_GB2312" w:eastAsia="仿宋_GB2312" w:cs="仿宋_GB2312"/>
          <w:sz w:val="32"/>
          <w:szCs w:val="32"/>
        </w:rPr>
      </w:pPr>
      <w:r>
        <w:rPr>
          <w:rFonts w:hint="eastAsia" w:ascii="方正仿宋_GB2312" w:hAnsi="方正仿宋_GB2312" w:eastAsia="方正仿宋_GB2312" w:cs="方正仿宋_GB2312"/>
          <w:sz w:val="32"/>
          <w:szCs w:val="32"/>
          <w:lang w:val="en-US" w:eastAsia="zh-CN"/>
        </w:rPr>
        <w:t>（一）</w:t>
      </w:r>
      <w:r>
        <w:rPr>
          <w:rFonts w:hint="eastAsia" w:ascii="仿宋_GB2312" w:hAnsi="仿宋_GB2312" w:eastAsia="仿宋_GB2312" w:cs="仿宋_GB2312"/>
          <w:sz w:val="32"/>
          <w:szCs w:val="32"/>
        </w:rPr>
        <w:t>依法享有的权利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当事人依法享有申请回避、陈述、申辩、复议、诉讼等权利，详见相应法律法规。 </w:t>
      </w:r>
    </w:p>
    <w:p>
      <w:pPr>
        <w:ind w:firstLine="640" w:firstLineChars="200"/>
        <w:rPr>
          <w:rFonts w:hint="eastAsia" w:ascii="仿宋_GB2312" w:hAnsi="仿宋_GB2312" w:eastAsia="仿宋_GB2312" w:cs="仿宋_GB2312"/>
          <w:sz w:val="32"/>
          <w:szCs w:val="32"/>
        </w:rPr>
      </w:pPr>
      <w:r>
        <w:rPr>
          <w:rFonts w:hint="eastAsia" w:ascii="方正仿宋_GB2312" w:hAnsi="方正仿宋_GB2312" w:eastAsia="方正仿宋_GB2312" w:cs="方正仿宋_GB2312"/>
          <w:sz w:val="32"/>
          <w:szCs w:val="32"/>
          <w:lang w:val="en-US" w:eastAsia="zh-CN"/>
        </w:rPr>
        <w:t>（二）</w:t>
      </w:r>
      <w:r>
        <w:rPr>
          <w:rFonts w:hint="eastAsia" w:ascii="仿宋_GB2312" w:hAnsi="仿宋_GB2312" w:eastAsia="仿宋_GB2312" w:cs="仿宋_GB2312"/>
          <w:sz w:val="32"/>
          <w:szCs w:val="32"/>
        </w:rPr>
        <w:t>救济途径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行政复议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苍溪县人民政府</w:t>
      </w:r>
      <w:r>
        <w:rPr>
          <w:rFonts w:hint="eastAsia" w:ascii="仿宋_GB2312" w:hAnsi="仿宋_GB2312" w:eastAsia="仿宋_GB2312" w:cs="仿宋_GB2312"/>
          <w:sz w:val="32"/>
          <w:szCs w:val="32"/>
          <w:lang w:val="en-US" w:eastAsia="zh-CN"/>
        </w:rPr>
        <w:t xml:space="preserve">  </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地址：苍溪县陵江镇解放路西段320号</w:t>
      </w:r>
    </w:p>
    <w:p>
      <w:pPr>
        <w:widowControl/>
        <w:spacing w:line="576" w:lineRule="exact"/>
        <w:ind w:firstLine="640"/>
        <w:rPr>
          <w:rFonts w:hint="eastAsia" w:ascii="仿宋_GB2312" w:hAnsi="Calibri" w:eastAsia="仿宋_GB2312" w:cs="宋体"/>
          <w:color w:val="auto"/>
          <w:kern w:val="0"/>
          <w:sz w:val="32"/>
          <w:szCs w:val="32"/>
          <w:shd w:val="clear" w:color="auto" w:fill="FFFFFF"/>
        </w:rPr>
      </w:pPr>
      <w:r>
        <w:rPr>
          <w:rFonts w:hint="eastAsia" w:ascii="仿宋_GB2312" w:hAnsi="仿宋_GB2312" w:eastAsia="仿宋_GB2312" w:cs="仿宋_GB2312"/>
          <w:b w:val="0"/>
          <w:bCs w:val="0"/>
          <w:color w:val="auto"/>
          <w:sz w:val="32"/>
          <w:szCs w:val="32"/>
        </w:rPr>
        <w:t>电话：</w:t>
      </w:r>
      <w:r>
        <w:rPr>
          <w:rFonts w:hint="eastAsia" w:ascii="仿宋_GB2312" w:hAnsi="仿宋_GB2312" w:eastAsia="仿宋_GB2312" w:cs="仿宋_GB2312"/>
          <w:b w:val="0"/>
          <w:bCs w:val="0"/>
          <w:color w:val="auto"/>
          <w:sz w:val="32"/>
          <w:szCs w:val="32"/>
          <w:lang w:val="en-US" w:eastAsia="zh-CN"/>
        </w:rPr>
        <w:t>0839-5230256</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２．</w:t>
      </w:r>
      <w:r>
        <w:rPr>
          <w:rFonts w:hint="eastAsia" w:ascii="仿宋_GB2312" w:hAnsi="仿宋_GB2312" w:eastAsia="仿宋_GB2312" w:cs="仿宋_GB2312"/>
          <w:sz w:val="32"/>
          <w:szCs w:val="32"/>
        </w:rPr>
        <w:t>行政诉讼 </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苍溪县</w:t>
      </w:r>
      <w:r>
        <w:rPr>
          <w:rFonts w:hint="eastAsia" w:ascii="仿宋_GB2312" w:hAnsi="仿宋_GB2312" w:eastAsia="仿宋_GB2312" w:cs="仿宋_GB2312"/>
          <w:sz w:val="32"/>
          <w:szCs w:val="32"/>
        </w:rPr>
        <w:t>人民法院 </w:t>
      </w:r>
      <w:r>
        <w:rPr>
          <w:rFonts w:hint="eastAsia" w:ascii="仿宋_GB2312" w:hAnsi="仿宋_GB2312" w:eastAsia="仿宋_GB2312" w:cs="仿宋_GB2312"/>
          <w:sz w:val="32"/>
          <w:szCs w:val="32"/>
          <w:lang w:val="en-US" w:eastAsia="zh-CN"/>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地址：</w:t>
      </w:r>
      <w:r>
        <w:rPr>
          <w:rFonts w:hint="eastAsia" w:ascii="仿宋_GB2312" w:hAnsi="仿宋_GB2312" w:eastAsia="仿宋_GB2312" w:cs="仿宋_GB2312"/>
          <w:b w:val="0"/>
          <w:bCs/>
          <w:i w:val="0"/>
          <w:caps w:val="0"/>
          <w:color w:val="333333"/>
          <w:spacing w:val="0"/>
          <w:sz w:val="32"/>
          <w:szCs w:val="32"/>
          <w:shd w:val="clear" w:color="auto" w:fill="FFFFFF"/>
        </w:rPr>
        <w:t>四川省广元市苍溪县北门沟路298号</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对行政执法的监督投诉举报的方式、途径</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部门：苍溪县农业农村局政策法规股</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地址： 四川省广元市苍溪县人民东街</w:t>
      </w:r>
      <w:r>
        <w:rPr>
          <w:rFonts w:hint="eastAsia" w:ascii="仿宋_GB2312" w:hAnsi="仿宋_GB2312" w:eastAsia="仿宋_GB2312" w:cs="仿宋_GB2312"/>
          <w:sz w:val="32"/>
          <w:szCs w:val="32"/>
          <w:lang w:val="en-US" w:eastAsia="zh-CN"/>
        </w:rPr>
        <w:t>80号</w:t>
      </w:r>
      <w:r>
        <w:rPr>
          <w:rFonts w:hint="eastAsia" w:ascii="仿宋_GB2312" w:hAnsi="仿宋_GB2312" w:eastAsia="仿宋_GB2312" w:cs="仿宋_GB2312"/>
          <w:sz w:val="32"/>
          <w:szCs w:val="32"/>
          <w:lang w:eastAsia="zh-CN"/>
        </w:rPr>
        <w:t>（苍溪县农业综合行政执法大队</w:t>
      </w:r>
      <w:r>
        <w:rPr>
          <w:rFonts w:hint="eastAsia" w:ascii="仿宋_GB2312" w:hAnsi="仿宋_GB2312" w:eastAsia="仿宋_GB2312" w:cs="仿宋_GB2312"/>
          <w:sz w:val="32"/>
          <w:szCs w:val="32"/>
          <w:lang w:val="en-US" w:eastAsia="zh-CN"/>
        </w:rPr>
        <w:t>4楼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投诉电话：</w:t>
      </w:r>
      <w:r>
        <w:rPr>
          <w:rFonts w:hint="eastAsia" w:ascii="仿宋_GB2312" w:hAnsi="仿宋_GB2312" w:eastAsia="仿宋_GB2312" w:cs="仿宋_GB2312"/>
          <w:sz w:val="32"/>
          <w:szCs w:val="32"/>
          <w:lang w:val="en-US" w:eastAsia="zh-CN"/>
        </w:rPr>
        <w:t>0839-5583110</w:t>
      </w:r>
    </w:p>
    <w:p>
      <w:pPr>
        <w:keepNext w:val="0"/>
        <w:keepLines w:val="0"/>
        <w:pageBreakBefore w:val="0"/>
        <w:widowControl w:val="0"/>
        <w:numPr>
          <w:ilvl w:val="0"/>
          <w:numId w:val="0"/>
        </w:numPr>
        <w:kinsoku/>
        <w:wordWrap/>
        <w:overflowPunct/>
        <w:topLinePunct w:val="0"/>
        <w:autoSpaceDE/>
        <w:autoSpaceDN/>
        <w:bidi w:val="0"/>
        <w:adjustRightInd/>
        <w:snapToGrid/>
        <w:ind w:firstLine="642"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行政执法责任制</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宋体" w:hAnsi="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国务院办公厅关于推行行政执法责任制的若干意见</w:t>
      </w:r>
      <w:r>
        <w:rPr>
          <w:rFonts w:hint="eastAsia" w:ascii="宋体" w:hAnsi="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（国办发</w:t>
      </w:r>
      <w:r>
        <w:rPr>
          <w:rFonts w:hint="eastAsia" w:ascii="宋体" w:hAnsi="宋体" w:eastAsia="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2005</w:t>
      </w:r>
      <w:r>
        <w:rPr>
          <w:rFonts w:hint="eastAsia" w:ascii="宋体" w:hAnsi="宋体" w:eastAsia="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37号）</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宋体" w:hAnsi="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四川省人民政府办公厅关于深化行政执法责任制的实施意见</w:t>
      </w:r>
      <w:r>
        <w:rPr>
          <w:rFonts w:hint="eastAsia" w:ascii="宋体" w:hAnsi="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(川办发</w:t>
      </w:r>
      <w:r>
        <w:rPr>
          <w:rFonts w:hint="eastAsia" w:ascii="宋体" w:hAnsi="宋体" w:eastAsia="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2005</w:t>
      </w:r>
      <w:r>
        <w:rPr>
          <w:rFonts w:hint="eastAsia" w:ascii="宋体" w:hAnsi="宋体" w:eastAsia="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36号)</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宋体" w:hAnsi="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四川省落实行政执法责任制全面推进依法行政考核办法</w:t>
      </w:r>
      <w:r>
        <w:rPr>
          <w:rFonts w:hint="eastAsia" w:ascii="宋体" w:hAnsi="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(川府法</w:t>
      </w:r>
      <w:r>
        <w:rPr>
          <w:rFonts w:hint="eastAsia" w:ascii="宋体" w:hAnsi="宋体" w:eastAsia="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2005</w:t>
      </w:r>
      <w:r>
        <w:rPr>
          <w:rFonts w:hint="eastAsia" w:ascii="宋体" w:hAnsi="宋体" w:eastAsia="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24号)</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宋体" w:hAnsi="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四川省行政执法监督条例</w:t>
      </w:r>
      <w:r>
        <w:rPr>
          <w:rFonts w:hint="eastAsia" w:ascii="宋体" w:hAnsi="宋体" w:cs="宋体"/>
          <w:kern w:val="2"/>
          <w:sz w:val="32"/>
          <w:szCs w:val="32"/>
          <w:lang w:val="en-US" w:eastAsia="zh-CN" w:bidi="ar"/>
        </w:rPr>
        <w:t>》</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宋体" w:hAnsi="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行政机关公务员处分条例</w:t>
      </w:r>
      <w:r>
        <w:rPr>
          <w:rFonts w:hint="eastAsia" w:ascii="宋体" w:hAnsi="宋体" w:cs="宋体"/>
          <w:kern w:val="2"/>
          <w:sz w:val="32"/>
          <w:szCs w:val="32"/>
          <w:lang w:val="en-US" w:eastAsia="zh-CN" w:bidi="ar"/>
        </w:rPr>
        <w:t>》</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宋体" w:hAnsi="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事业单位工作人员处分暂行规定</w:t>
      </w:r>
      <w:r>
        <w:rPr>
          <w:rFonts w:hint="eastAsia" w:ascii="宋体" w:hAnsi="宋体" w:cs="宋体"/>
          <w:kern w:val="2"/>
          <w:sz w:val="32"/>
          <w:szCs w:val="32"/>
          <w:lang w:val="en-US" w:eastAsia="zh-CN" w:bidi="ar"/>
        </w:rPr>
        <w:t>》</w:t>
      </w:r>
    </w:p>
    <w:p>
      <w:pPr>
        <w:numPr>
          <w:ilvl w:val="0"/>
          <w:numId w:val="0"/>
        </w:num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sz w:val="32"/>
          <w:szCs w:val="32"/>
          <w:lang w:val="en-US" w:eastAsia="zh-CN"/>
        </w:rPr>
        <w:t>六、苍溪县农业农村局行政执法自由裁量标准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640" w:firstLineChars="200"/>
        <w:textAlignment w:val="auto"/>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w:t>
      </w:r>
      <w:r>
        <w:rPr>
          <w:rFonts w:hint="default" w:ascii="仿宋_GB2312" w:hAnsi="仿宋_GB2312" w:eastAsia="仿宋_GB2312" w:cs="仿宋_GB2312"/>
          <w:b w:val="0"/>
          <w:kern w:val="2"/>
          <w:sz w:val="32"/>
          <w:szCs w:val="32"/>
          <w:lang w:val="en-US" w:eastAsia="zh-CN" w:bidi="ar-SA"/>
        </w:rPr>
        <w:t>规范农业行政处罚自由裁量权办法</w:t>
      </w:r>
      <w:r>
        <w:rPr>
          <w:rFonts w:hint="eastAsia" w:ascii="仿宋_GB2312" w:hAnsi="仿宋_GB2312" w:eastAsia="仿宋_GB2312" w:cs="仿宋_GB2312"/>
          <w:b w:val="0"/>
          <w:kern w:val="2"/>
          <w:sz w:val="32"/>
          <w:szCs w:val="32"/>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640" w:firstLineChars="200"/>
        <w:textAlignment w:val="auto"/>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w:t>
      </w:r>
      <w:r>
        <w:rPr>
          <w:rFonts w:hint="default" w:ascii="仿宋_GB2312" w:hAnsi="仿宋_GB2312" w:eastAsia="仿宋_GB2312" w:cs="仿宋_GB2312"/>
          <w:b w:val="0"/>
          <w:kern w:val="2"/>
          <w:sz w:val="32"/>
          <w:szCs w:val="32"/>
          <w:lang w:val="en-US" w:eastAsia="zh-CN" w:bidi="ar-SA"/>
        </w:rPr>
        <w:t>农业农村部第180号公告)</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四川省规范行政执法裁量权规定</w:t>
      </w: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四川省人民政府令第278号</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四川省农业行政处罚裁量权适用规则</w:t>
      </w:r>
      <w:r>
        <w:rPr>
          <w:rFonts w:hint="eastAsia" w:ascii="仿宋_GB2312" w:hAnsi="仿宋_GB2312" w:eastAsia="仿宋_GB2312" w:cs="仿宋_GB2312"/>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rPr>
      </w:pPr>
      <w:r>
        <w:rPr>
          <w:rFonts w:hint="eastAsia" w:ascii="宋体" w:hAnsi="宋体" w:cs="宋体"/>
          <w:kern w:val="2"/>
          <w:sz w:val="32"/>
          <w:szCs w:val="32"/>
          <w:lang w:val="en-US" w:eastAsia="zh-CN" w:bidi="ar"/>
        </w:rPr>
        <w:t>4.《</w:t>
      </w:r>
      <w:r>
        <w:rPr>
          <w:rFonts w:hint="eastAsia" w:ascii="仿宋_GB2312" w:hAnsi="仿宋_GB2312" w:eastAsia="仿宋_GB2312" w:cs="仿宋_GB2312"/>
          <w:sz w:val="32"/>
          <w:szCs w:val="32"/>
        </w:rPr>
        <w:t>四川省农业行政处罚裁量标准</w:t>
      </w:r>
      <w:r>
        <w:rPr>
          <w:rFonts w:hint="eastAsia" w:ascii="宋体" w:hAnsi="宋体" w:cs="宋体"/>
          <w:kern w:val="2"/>
          <w:sz w:val="32"/>
          <w:szCs w:val="32"/>
          <w:lang w:val="en-US" w:eastAsia="zh-CN" w:bidi="ar"/>
        </w:rPr>
        <w:t>》</w:t>
      </w:r>
    </w:p>
    <w:p>
      <w:pPr>
        <w:numPr>
          <w:ilvl w:val="0"/>
          <w:numId w:val="0"/>
        </w:numPr>
        <w:ind w:leftChars="0"/>
        <w:rPr>
          <w:rFonts w:hint="eastAsia" w:ascii="仿宋_GB2312" w:hAnsi="仿宋_GB2312" w:eastAsia="仿宋_GB2312" w:cs="仿宋_GB2312"/>
          <w:sz w:val="32"/>
          <w:szCs w:val="32"/>
          <w:lang w:val="en-US" w:eastAsia="zh-CN"/>
        </w:rPr>
        <w:sectPr>
          <w:pgSz w:w="11906" w:h="16838"/>
          <w:pgMar w:top="1440" w:right="1803" w:bottom="1440" w:left="1803" w:header="851" w:footer="992" w:gutter="0"/>
          <w:cols w:space="0" w:num="1"/>
          <w:rtlGutter w:val="0"/>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七、苍溪县农业农村局随机抽查事项清单、市场主体库（检查对象名录库）、2021年抽查计划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楷体_GB2312" w:hAnsi="楷体_GB2312" w:eastAsia="楷体_GB2312" w:cs="楷体_GB2312"/>
          <w:b/>
          <w:bCs/>
          <w:color w:val="000000" w:themeColor="text1"/>
          <w:ker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（一）随机抽查事项清单</w:t>
      </w:r>
    </w:p>
    <w:tbl>
      <w:tblPr>
        <w:tblStyle w:val="7"/>
        <w:tblW w:w="10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782"/>
        <w:gridCol w:w="6043"/>
        <w:gridCol w:w="904"/>
        <w:gridCol w:w="1185"/>
        <w:gridCol w:w="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0" w:lineRule="exact"/>
              <w:ind w:left="0" w:leftChars="0" w:right="0" w:rightChars="0"/>
              <w:jc w:val="center"/>
              <w:textAlignment w:val="auto"/>
              <w:rPr>
                <w:rFonts w:hint="eastAsia" w:ascii="黑体" w:hAnsi="黑体" w:eastAsia="黑体" w:cs="黑体"/>
                <w:color w:val="000000" w:themeColor="text1"/>
                <w:kern w:val="2"/>
                <w:sz w:val="18"/>
                <w:szCs w:val="18"/>
                <w:lang w:val="en-US" w:eastAsia="zh-CN" w:bidi="ar-SA"/>
                <w14:textFill>
                  <w14:solidFill>
                    <w14:schemeClr w14:val="tx1"/>
                  </w14:solidFill>
                </w14:textFill>
              </w:rPr>
            </w:pPr>
            <w:r>
              <w:rPr>
                <w:rFonts w:hint="eastAsia" w:ascii="黑体" w:hAnsi="黑体" w:eastAsia="黑体" w:cs="黑体"/>
                <w:color w:val="000000" w:themeColor="text1"/>
                <w:kern w:val="0"/>
                <w:sz w:val="18"/>
                <w:szCs w:val="18"/>
                <w:lang w:val="en-US" w:eastAsia="zh-CN" w:bidi="ar"/>
                <w14:textFill>
                  <w14:solidFill>
                    <w14:schemeClr w14:val="tx1"/>
                  </w14:solidFill>
                </w14:textFill>
              </w:rPr>
              <w:t>序号</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0" w:lineRule="exact"/>
              <w:ind w:left="1267" w:leftChars="0" w:right="0" w:rightChars="0" w:hanging="1267" w:hangingChars="704"/>
              <w:jc w:val="center"/>
              <w:textAlignment w:val="auto"/>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黑体" w:hAnsi="黑体" w:eastAsia="黑体" w:cs="黑体"/>
                <w:color w:val="000000" w:themeColor="text1"/>
                <w:kern w:val="0"/>
                <w:sz w:val="18"/>
                <w:szCs w:val="18"/>
                <w:lang w:val="en-US" w:eastAsia="zh-CN" w:bidi="ar"/>
                <w14:textFill>
                  <w14:solidFill>
                    <w14:schemeClr w14:val="tx1"/>
                  </w14:solidFill>
                </w14:textFill>
              </w:rPr>
              <w:t>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0" w:lineRule="exact"/>
              <w:ind w:left="0" w:leftChars="0" w:right="0" w:rightChars="0"/>
              <w:jc w:val="center"/>
              <w:textAlignment w:val="auto"/>
              <w:rPr>
                <w:rFonts w:hint="eastAsia" w:ascii="黑体" w:hAnsi="黑体" w:eastAsia="黑体" w:cs="黑体"/>
                <w:color w:val="000000" w:themeColor="text1"/>
                <w:kern w:val="2"/>
                <w:sz w:val="18"/>
                <w:szCs w:val="18"/>
                <w:lang w:val="en-US" w:eastAsia="zh-CN" w:bidi="ar-SA"/>
                <w14:textFill>
                  <w14:solidFill>
                    <w14:schemeClr w14:val="tx1"/>
                  </w14:solidFill>
                </w14:textFill>
              </w:rPr>
            </w:pPr>
            <w:r>
              <w:rPr>
                <w:rFonts w:hint="eastAsia" w:ascii="黑体" w:hAnsi="黑体" w:eastAsia="黑体" w:cs="黑体"/>
                <w:color w:val="000000" w:themeColor="text1"/>
                <w:kern w:val="0"/>
                <w:sz w:val="18"/>
                <w:szCs w:val="18"/>
                <w:lang w:val="en-US" w:eastAsia="zh-CN" w:bidi="ar"/>
                <w14:textFill>
                  <w14:solidFill>
                    <w14:schemeClr w14:val="tx1"/>
                  </w14:solidFill>
                </w14:textFill>
              </w:rPr>
              <w:t>事项</w:t>
            </w:r>
          </w:p>
        </w:tc>
        <w:tc>
          <w:tcPr>
            <w:tcW w:w="604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0" w:lineRule="exact"/>
              <w:ind w:left="0" w:leftChars="0" w:right="0" w:rightChars="0"/>
              <w:jc w:val="center"/>
              <w:textAlignment w:val="auto"/>
              <w:rPr>
                <w:rFonts w:hint="eastAsia" w:ascii="黑体" w:hAnsi="黑体" w:eastAsia="黑体" w:cs="黑体"/>
                <w:color w:val="000000" w:themeColor="text1"/>
                <w:kern w:val="2"/>
                <w:sz w:val="18"/>
                <w:szCs w:val="18"/>
                <w:lang w:val="en-US" w:eastAsia="zh-CN" w:bidi="ar-SA"/>
                <w14:textFill>
                  <w14:solidFill>
                    <w14:schemeClr w14:val="tx1"/>
                  </w14:solidFill>
                </w14:textFill>
              </w:rPr>
            </w:pPr>
            <w:r>
              <w:rPr>
                <w:rFonts w:hint="eastAsia" w:ascii="黑体" w:hAnsi="黑体" w:eastAsia="黑体" w:cs="黑体"/>
                <w:color w:val="000000" w:themeColor="text1"/>
                <w:kern w:val="0"/>
                <w:sz w:val="18"/>
                <w:szCs w:val="18"/>
                <w:lang w:val="en-US" w:eastAsia="zh-CN" w:bidi="ar"/>
                <w14:textFill>
                  <w14:solidFill>
                    <w14:schemeClr w14:val="tx1"/>
                  </w14:solidFill>
                </w14:textFill>
              </w:rPr>
              <w:t>检查依据</w:t>
            </w:r>
          </w:p>
        </w:tc>
        <w:tc>
          <w:tcPr>
            <w:tcW w:w="90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0" w:lineRule="exact"/>
              <w:ind w:left="0" w:leftChars="0" w:right="0" w:rightChars="0"/>
              <w:jc w:val="center"/>
              <w:textAlignment w:val="auto"/>
              <w:rPr>
                <w:rFonts w:hint="eastAsia" w:ascii="黑体" w:hAnsi="黑体" w:eastAsia="黑体" w:cs="黑体"/>
                <w:color w:val="000000" w:themeColor="text1"/>
                <w:kern w:val="2"/>
                <w:sz w:val="18"/>
                <w:szCs w:val="18"/>
                <w:lang w:val="en-US" w:eastAsia="zh-CN" w:bidi="ar-SA"/>
                <w14:textFill>
                  <w14:solidFill>
                    <w14:schemeClr w14:val="tx1"/>
                  </w14:solidFill>
                </w14:textFill>
              </w:rPr>
            </w:pPr>
            <w:r>
              <w:rPr>
                <w:rFonts w:hint="eastAsia" w:ascii="黑体" w:hAnsi="黑体" w:eastAsia="黑体" w:cs="黑体"/>
                <w:color w:val="000000" w:themeColor="text1"/>
                <w:kern w:val="0"/>
                <w:sz w:val="18"/>
                <w:szCs w:val="18"/>
                <w:lang w:val="en-US" w:eastAsia="zh-CN" w:bidi="ar"/>
                <w14:textFill>
                  <w14:solidFill>
                    <w14:schemeClr w14:val="tx1"/>
                  </w14:solidFill>
                </w14:textFill>
              </w:rPr>
              <w:t>检查主体</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0" w:lineRule="exact"/>
              <w:ind w:left="0" w:leftChars="0" w:right="0" w:rightChars="0"/>
              <w:jc w:val="center"/>
              <w:textAlignment w:val="auto"/>
              <w:rPr>
                <w:rFonts w:hint="eastAsia" w:ascii="黑体" w:hAnsi="黑体" w:eastAsia="黑体" w:cs="黑体"/>
                <w:color w:val="000000" w:themeColor="text1"/>
                <w:kern w:val="2"/>
                <w:sz w:val="18"/>
                <w:szCs w:val="18"/>
                <w:lang w:val="en-US" w:eastAsia="zh-CN" w:bidi="ar-SA"/>
                <w14:textFill>
                  <w14:solidFill>
                    <w14:schemeClr w14:val="tx1"/>
                  </w14:solidFill>
                </w14:textFill>
              </w:rPr>
            </w:pPr>
            <w:r>
              <w:rPr>
                <w:rFonts w:hint="eastAsia" w:ascii="黑体" w:hAnsi="黑体" w:eastAsia="黑体" w:cs="黑体"/>
                <w:color w:val="000000" w:themeColor="text1"/>
                <w:kern w:val="0"/>
                <w:sz w:val="18"/>
                <w:szCs w:val="18"/>
                <w:lang w:val="en-US" w:eastAsia="zh-CN" w:bidi="ar"/>
                <w14:textFill>
                  <w14:solidFill>
                    <w14:schemeClr w14:val="tx1"/>
                  </w14:solidFill>
                </w14:textFill>
              </w:rPr>
              <w:t>检查内容</w:t>
            </w:r>
          </w:p>
        </w:tc>
        <w:tc>
          <w:tcPr>
            <w:tcW w:w="64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0" w:lineRule="exact"/>
              <w:ind w:left="0" w:leftChars="0" w:right="0" w:rightChars="0"/>
              <w:jc w:val="center"/>
              <w:textAlignment w:val="auto"/>
              <w:rPr>
                <w:rFonts w:hint="eastAsia" w:ascii="黑体" w:hAnsi="黑体" w:eastAsia="黑体" w:cs="黑体"/>
                <w:color w:val="000000" w:themeColor="text1"/>
                <w:kern w:val="2"/>
                <w:sz w:val="18"/>
                <w:szCs w:val="18"/>
                <w:lang w:val="en-US" w:eastAsia="zh-CN" w:bidi="ar-SA"/>
                <w14:textFill>
                  <w14:solidFill>
                    <w14:schemeClr w14:val="tx1"/>
                  </w14:solidFill>
                </w14:textFill>
              </w:rPr>
            </w:pPr>
            <w:r>
              <w:rPr>
                <w:rFonts w:hint="eastAsia" w:ascii="黑体" w:hAnsi="黑体" w:eastAsia="黑体" w:cs="黑体"/>
                <w:color w:val="000000" w:themeColor="text1"/>
                <w:kern w:val="0"/>
                <w:sz w:val="18"/>
                <w:szCs w:val="18"/>
                <w:lang w:val="en-US" w:eastAsia="zh-CN" w:bidi="ar"/>
                <w14:textFill>
                  <w14:solidFill>
                    <w14:schemeClr w14:val="tx1"/>
                  </w14:solidFill>
                </w14:textFill>
              </w:rPr>
              <w:t>抽查方式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0" w:lineRule="exact"/>
              <w:ind w:left="0" w:leftChars="0" w:right="0" w:rightChars="0"/>
              <w:jc w:val="center"/>
              <w:textAlignment w:val="auto"/>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黑体" w:hAnsi="黑体" w:eastAsia="黑体" w:cs="黑体"/>
                <w:color w:val="000000" w:themeColor="text1"/>
                <w:kern w:val="0"/>
                <w:sz w:val="18"/>
                <w:szCs w:val="18"/>
                <w:lang w:val="en-US" w:eastAsia="zh-CN" w:bidi="ar"/>
                <w14:textFill>
                  <w14:solidFill>
                    <w14:schemeClr w14:val="tx1"/>
                  </w14:solidFill>
                </w14:textFill>
              </w:rPr>
              <w:t>1</w:t>
            </w:r>
          </w:p>
        </w:tc>
        <w:tc>
          <w:tcPr>
            <w:tcW w:w="782"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农产品质量安全的监督检查</w:t>
            </w:r>
          </w:p>
        </w:tc>
        <w:tc>
          <w:tcPr>
            <w:tcW w:w="6043"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中华人民共和国农产品质量安全法》|第三十四条|国家建立农产品质量安全监测制度。县级以上人民政府农业行政主管部门应当按照保障农产品质量安全的要求，制定并组织实施农产品质量安全监测计划，对生产中或者市场上销售的农产品进行监督抽查。监督抽查结果由国务院农业行政主管部门或者省、自治区、直辖市人民政府农业行政主管部门按照权限予以公布;</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《农产品质量安全监测管理办法》|第十九条|县级以上人民政府农业行政主管部门应当重点针对农产品质量安全风险监测结果和农产品质量安全监管中发现的突出问题，及时开展农产品质量安全监督抽查工作;</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四川省〈中华人民共和国农产品质量安全法〉实施办法》|第三十四条|县级以上地方人民政府农业行政主管部门应当委托符合法定条件的农产品质量安全检测机构对生产中或者市场上销售的农产品进行监督抽查，不得向被抽查人收取费用，不得重复抽查。农产品监督抽查结果，由省农业行政主管部门按照权限向社会公布;</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国务院办公厅关于印发国家食品药品监督管理总局主要职责内设机构和人员编制规定的通知》（国办发〔2013〕24号）|农业部门负责食用农产品从种植养殖环节到进入批发、零售市场或生产加工企业前的质量安全监督管理，负责兽药、饲料、饲料添加剂和职责范围内的农药、肥料等其他农业投入品质量及使用的监督管理。食用农产品进入批发、零售市场或生产加工企业后，按食品由食品药品监督管理部门监督管理。农业部门负责畜禽屠宰环节和生鲜乳收购环节质量安全监督管理。两部门建立食品安全追溯机制，加强协调配合和工作衔接，形成监管合力</w:t>
            </w:r>
          </w:p>
        </w:tc>
        <w:tc>
          <w:tcPr>
            <w:tcW w:w="904"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县级以上人民政府农业行政主管部门</w:t>
            </w:r>
          </w:p>
        </w:tc>
        <w:tc>
          <w:tcPr>
            <w:tcW w:w="1185" w:type="dxa"/>
            <w:vAlign w:val="center"/>
          </w:tcPr>
          <w:p>
            <w:pPr>
              <w:keepNext w:val="0"/>
              <w:keepLines w:val="0"/>
              <w:widowControl/>
              <w:suppressLineNumbers w:val="0"/>
              <w:jc w:val="left"/>
              <w:textAlignment w:val="center"/>
              <w:rPr>
                <w:rFonts w:hint="eastAsia" w:ascii="黑体" w:hAnsi="黑体" w:eastAsia="黑体" w:cs="黑体"/>
                <w:b/>
                <w:bCs/>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农产品从种植养殖环节到进入批发、零售市场或生产加工企业前的质量安全监督管理</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兽药、饲料、饲料添加剂和职责范围内的农药、肥料等其他农业投入品质量及使用的监督管理</w:t>
            </w:r>
          </w:p>
        </w:tc>
        <w:tc>
          <w:tcPr>
            <w:tcW w:w="643"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现场检查|抽样检测|专业机构核查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0" w:lineRule="exact"/>
              <w:ind w:left="0" w:leftChars="0" w:right="0" w:rightChars="0"/>
              <w:jc w:val="center"/>
              <w:textAlignment w:val="auto"/>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黑体" w:hAnsi="黑体" w:eastAsia="黑体" w:cs="黑体"/>
                <w:color w:val="000000" w:themeColor="text1"/>
                <w:kern w:val="0"/>
                <w:sz w:val="18"/>
                <w:szCs w:val="18"/>
                <w:lang w:val="en-US" w:eastAsia="zh-CN" w:bidi="ar"/>
                <w14:textFill>
                  <w14:solidFill>
                    <w14:schemeClr w14:val="tx1"/>
                  </w14:solidFill>
                </w14:textFill>
              </w:rPr>
              <w:t>2</w:t>
            </w:r>
          </w:p>
        </w:tc>
        <w:tc>
          <w:tcPr>
            <w:tcW w:w="782"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农产品地理标志的地域范围、标志使用情况的监督检查</w:t>
            </w:r>
          </w:p>
        </w:tc>
        <w:tc>
          <w:tcPr>
            <w:tcW w:w="6043"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《农产品地理标志管理办法》（农业部令第11号）|第十八条|县级以上人民政府农业行政主管部门应当加强农产品地理标志监督管理工作，定期对登记的地理标志农产品的地域范围、标志使用等进行监督检查</w:t>
            </w:r>
          </w:p>
        </w:tc>
        <w:tc>
          <w:tcPr>
            <w:tcW w:w="904"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县级以上人民政府农业行政主管部门</w:t>
            </w:r>
          </w:p>
        </w:tc>
        <w:tc>
          <w:tcPr>
            <w:tcW w:w="1185"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地理标志农产品的地域范围、标志使用等情况</w:t>
            </w:r>
          </w:p>
        </w:tc>
        <w:tc>
          <w:tcPr>
            <w:tcW w:w="643"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0" w:lineRule="exact"/>
              <w:ind w:left="0" w:leftChars="0" w:right="0" w:rightChars="0"/>
              <w:jc w:val="center"/>
              <w:textAlignment w:val="auto"/>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黑体" w:hAnsi="黑体" w:eastAsia="黑体" w:cs="黑体"/>
                <w:color w:val="000000" w:themeColor="text1"/>
                <w:kern w:val="0"/>
                <w:sz w:val="18"/>
                <w:szCs w:val="18"/>
                <w:lang w:val="en-US" w:eastAsia="zh-CN" w:bidi="ar"/>
                <w14:textFill>
                  <w14:solidFill>
                    <w14:schemeClr w14:val="tx1"/>
                  </w14:solidFill>
                </w14:textFill>
              </w:rPr>
              <w:t>3</w:t>
            </w:r>
          </w:p>
        </w:tc>
        <w:tc>
          <w:tcPr>
            <w:tcW w:w="782"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绿色食品及绿色食品标志的监督检查</w:t>
            </w:r>
          </w:p>
        </w:tc>
        <w:tc>
          <w:tcPr>
            <w:tcW w:w="6043"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《绿色食品标志管理办法》|第四条、第二十条、第二十四条、第二十五条|第四条 县级以上人民政府农业行政主管部门依法对绿色食品及绿色食品标志进行监督管理、第二十条 （三）积极配合县级以上人民政府农业行政主管部门的监督检查及其所属绿色食品工作机构的跟踪检查;第二十四条 县级以上地方人民政府农业行政主管部门应当加强绿色食品标志的监督管理工作，依法对辖区内绿色食品产地环境、产品质量、包装标识、标志使用等情况进行监督检查 ;第二十五条 省级工作机构应当组织对辖区内绿色食品标志使用人使用绿色食品标志的情况实施年度检查;</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农产品质量安全法》第三条|县级以上人民政府农业行政主管部门负责农产品质量安全的监督管理工作”。第三十二条“销售的农产品必须符合农产品质量安全标准，生产者可以申请使用无公害农产品标志。农产品质量符合国家规定的有关优质农产品标准的，生产者可以申请使用相应的农产品质量标志。禁止冒用前款规定的农产品质量标志”;</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《食品安全法》第七十七条“县级以上农业行政部门应当依照《中华人民共和国农产品质量安全法》规定的职责，对食用农产品进行监督管理”;</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《农产品包装和标识管理办法》第三条、第七条、第十二条、第十五条、第十六条|县级以上地方人民政府农业行政主管部门负责本行政区域内农产品包装和标识的监督管理工作;第七条 农产品生产企业、农民专业合作经济组织以及从事农产品收购的单位或者个人，用于销售的下列农产品必须包装：（一）获得无公害农产品、绿色食品、有机农产品等认证的农产品，但鲜活畜、禽、水产品除外”;第十二条 销售获得无公害农产品、绿色食品、有机农产品等质量标志使用权的农产品，应当标注相应标志和发证机构;第十五条 禁止冒用无公害农产品、绿色食品、有机农产品等质量标志。县级以上人民政府农业行政主管部门依照《中华人民共和国农产品质量安全法》对农产品包装和标识进行监督检查;第十六条 有下列情形之一的，由县级以上人民政府农业行政主管部门按照《中华人民共和国农产品质量安全法》第四十八条、四十九条、五十一条、五十二条的规定处理、处罚：（四）冒用无公害农产品、绿色食品等质量标志的”规定;</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四川省&lt;中华人民共和国农产品质量安全法&gt;实施办法》第十三条、第二十八条、第三十一条、第四十一条|县级以上地方人民政府农业行政主管部门应当加快推进无公害农产品产地认定，鼓励、支持农产品生产者申请绿色食品、有机农产品生产基地认定。经认定合格，应当在基地设置相应的标示牌。取得认定证书的无公害农产品、绿色食品、有机农产品生产基地，不得擅自变更其名称、面积、范围、生产种类”。第二十八条“销售无公害农产品、绿色食品、有机农产品等认证产品及地理标志农产品应当包装，但鲜活畜、禽、水产品除外”。第三十一条“禁止伪造、冒用、超范围使用无公害农产品、绿色食品、有机农产品等质量标志和农产品地理标志”。第四十一条“违反本办法第十三条规定，由县级以上地方人民政府农业行政主管部门责令改正，并按下列规定给予处罚：（一）擅自变更无公害农产品、绿色食品、有机农产品认定证书的产地名称、面积、范围、生产种类的，处2000元以上1万元以下罚款；（二）未取得产地认定证书或者违反该证书的内容设立产地认定标示牌的，处1000元以下罚款”等条款</w:t>
            </w:r>
          </w:p>
        </w:tc>
        <w:tc>
          <w:tcPr>
            <w:tcW w:w="904"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县级以上人民政府农业行政主管部门</w:t>
            </w:r>
          </w:p>
        </w:tc>
        <w:tc>
          <w:tcPr>
            <w:tcW w:w="1185"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对辖区内绿色食品产地环境、产品质量、包装标识、标志使用等情况进行监督检查</w:t>
            </w:r>
          </w:p>
        </w:tc>
        <w:tc>
          <w:tcPr>
            <w:tcW w:w="643"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0" w:lineRule="exact"/>
              <w:ind w:left="0" w:leftChars="0" w:right="0" w:rightChars="0"/>
              <w:jc w:val="center"/>
              <w:textAlignment w:val="auto"/>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黑体" w:hAnsi="黑体" w:eastAsia="黑体" w:cs="黑体"/>
                <w:color w:val="000000" w:themeColor="text1"/>
                <w:kern w:val="0"/>
                <w:sz w:val="18"/>
                <w:szCs w:val="18"/>
                <w:lang w:val="en-US" w:eastAsia="zh-CN" w:bidi="ar"/>
                <w14:textFill>
                  <w14:solidFill>
                    <w14:schemeClr w14:val="tx1"/>
                  </w14:solidFill>
                </w14:textFill>
              </w:rPr>
              <w:t>4</w:t>
            </w:r>
          </w:p>
        </w:tc>
        <w:tc>
          <w:tcPr>
            <w:tcW w:w="782"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农作物种子质量监督抽查</w:t>
            </w:r>
          </w:p>
        </w:tc>
        <w:tc>
          <w:tcPr>
            <w:tcW w:w="6043"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农作物种子质量监督抽查管理办法》|第二条|本办法所称监督抽查是指由县级以上人民政府农业行政主管部门组织有关种子管理机构和种子质量检验机构对生产、销售的农作物种子进行扦样、检验，并按规定对抽查结果公布和处理的活动</w:t>
            </w:r>
          </w:p>
        </w:tc>
        <w:tc>
          <w:tcPr>
            <w:tcW w:w="904"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县级以上人民政府农业行政主管部门</w:t>
            </w:r>
          </w:p>
        </w:tc>
        <w:tc>
          <w:tcPr>
            <w:tcW w:w="1185"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种子质量、标签、主要农作物品种审定、非主要农作物品种登记信息、种子生产经营档案</w:t>
            </w:r>
          </w:p>
        </w:tc>
        <w:tc>
          <w:tcPr>
            <w:tcW w:w="643"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现场检查|抽样检测|专业机构核查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0" w:lineRule="exact"/>
              <w:ind w:left="0" w:leftChars="0" w:right="0" w:rightChars="0"/>
              <w:jc w:val="center"/>
              <w:textAlignment w:val="auto"/>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黑体" w:hAnsi="黑体" w:eastAsia="黑体" w:cs="黑体"/>
                <w:color w:val="000000" w:themeColor="text1"/>
                <w:kern w:val="0"/>
                <w:sz w:val="18"/>
                <w:szCs w:val="18"/>
                <w:lang w:val="en-US" w:eastAsia="zh-CN" w:bidi="ar"/>
                <w14:textFill>
                  <w14:solidFill>
                    <w14:schemeClr w14:val="tx1"/>
                  </w14:solidFill>
                </w14:textFill>
              </w:rPr>
              <w:t>5</w:t>
            </w:r>
          </w:p>
        </w:tc>
        <w:tc>
          <w:tcPr>
            <w:tcW w:w="782"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对肥料的监督检查</w:t>
            </w:r>
          </w:p>
        </w:tc>
        <w:tc>
          <w:tcPr>
            <w:tcW w:w="6043"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肥料登记管理办法》|第二十五条|农业行政主管部门应当按照规定对辖区内的肥料生产、经营和使用单位的肥料进行定期或不定期监督、检查，必要时按照规定抽取样品和索取有关资料，有关单位不得拒绝和隐瞒。对质量不合格的产品，要限期改进。对质量连续不合格的产品，肥料登记证有效期满后不予续展</w:t>
            </w:r>
          </w:p>
        </w:tc>
        <w:tc>
          <w:tcPr>
            <w:tcW w:w="904"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县级以上人民政府农业行政主管部门</w:t>
            </w:r>
          </w:p>
        </w:tc>
        <w:tc>
          <w:tcPr>
            <w:tcW w:w="1185"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对肥料产品质量、肥料登记证、肥料标签等进行检查</w:t>
            </w:r>
          </w:p>
        </w:tc>
        <w:tc>
          <w:tcPr>
            <w:tcW w:w="643"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现场检查|抽样检测|专业机构核查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0" w:lineRule="exact"/>
              <w:ind w:left="0" w:leftChars="0" w:right="0" w:rightChars="0"/>
              <w:jc w:val="center"/>
              <w:textAlignment w:val="auto"/>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黑体" w:hAnsi="黑体" w:eastAsia="黑体" w:cs="黑体"/>
                <w:color w:val="000000" w:themeColor="text1"/>
                <w:kern w:val="0"/>
                <w:sz w:val="18"/>
                <w:szCs w:val="18"/>
                <w:lang w:val="en-US" w:eastAsia="zh-CN" w:bidi="ar"/>
                <w14:textFill>
                  <w14:solidFill>
                    <w14:schemeClr w14:val="tx1"/>
                  </w14:solidFill>
                </w14:textFill>
              </w:rPr>
              <w:t>6</w:t>
            </w:r>
          </w:p>
        </w:tc>
        <w:tc>
          <w:tcPr>
            <w:tcW w:w="782"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对农药生产经营使用场所实施场所进行检查及对农药实施抽查</w:t>
            </w:r>
          </w:p>
        </w:tc>
        <w:tc>
          <w:tcPr>
            <w:tcW w:w="6043"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农药管理条例》|第四十一条|县级以上人民政府农业主管部门履行农药监督管理职责，可以依法采取下列措施：（一）进入农药生产、经营、使用场所实施现场检查;（二）对生产、经营、使用的农药实施抽查检测</w:t>
            </w:r>
          </w:p>
        </w:tc>
        <w:tc>
          <w:tcPr>
            <w:tcW w:w="904"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县级以上人民政府农业行政主管部门</w:t>
            </w:r>
          </w:p>
        </w:tc>
        <w:tc>
          <w:tcPr>
            <w:tcW w:w="1185"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对农药生产、经营、标签、使用的场所进行现场检查</w:t>
            </w:r>
          </w:p>
        </w:tc>
        <w:tc>
          <w:tcPr>
            <w:tcW w:w="643"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现场检查|抽样检测|专业机构核查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0" w:lineRule="exact"/>
              <w:ind w:left="0" w:leftChars="0" w:right="0" w:rightChars="0"/>
              <w:jc w:val="center"/>
              <w:textAlignment w:val="auto"/>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黑体" w:hAnsi="黑体" w:eastAsia="黑体" w:cs="黑体"/>
                <w:color w:val="000000" w:themeColor="text1"/>
                <w:kern w:val="0"/>
                <w:sz w:val="18"/>
                <w:szCs w:val="18"/>
                <w:lang w:val="en-US" w:eastAsia="zh-CN" w:bidi="ar"/>
                <w14:textFill>
                  <w14:solidFill>
                    <w14:schemeClr w14:val="tx1"/>
                  </w14:solidFill>
                </w14:textFill>
              </w:rPr>
              <w:t>7</w:t>
            </w:r>
          </w:p>
        </w:tc>
        <w:tc>
          <w:tcPr>
            <w:tcW w:w="782"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对饲料、饲料添加剂进行监督检查</w:t>
            </w:r>
          </w:p>
        </w:tc>
        <w:tc>
          <w:tcPr>
            <w:tcW w:w="6043"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《饲料和饲料添加剂管理条例》|第三十三条|县级以上地方人民政府饲料管理部门应当建立饲料、饲料添加剂监督管理档案，记录日常监督检查、违法行为查处等情况</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饲料和饲料添加剂生产许可管理办法》|第十六条|县级以上人民政府饲料管理部门应当加强对饲料、饲料添加剂生产企业的监督检查，依法查处违法行为，并建立饲料、饲料添加剂监督管理档案，记录日常监督检查、违法行为查处等情况</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《饲料质量安全管理规范》|第五条|县级以上人民政府饲料管理部门应当制定年度监督检查计划，对企业实施本规范的情况进行监督检查</w:t>
            </w:r>
          </w:p>
        </w:tc>
        <w:tc>
          <w:tcPr>
            <w:tcW w:w="904"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县级以上人民政府农业行政主管部门</w:t>
            </w:r>
          </w:p>
        </w:tc>
        <w:tc>
          <w:tcPr>
            <w:tcW w:w="1185"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饲料、饲料添加剂生产企业、监督管理档案</w:t>
            </w:r>
          </w:p>
        </w:tc>
        <w:tc>
          <w:tcPr>
            <w:tcW w:w="643"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现场检查|抽样检测|专业机构核查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0" w:lineRule="exact"/>
              <w:ind w:left="0" w:leftChars="0" w:right="0" w:rightChars="0"/>
              <w:jc w:val="center"/>
              <w:textAlignment w:val="auto"/>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黑体" w:hAnsi="黑体" w:eastAsia="黑体" w:cs="黑体"/>
                <w:color w:val="000000" w:themeColor="text1"/>
                <w:kern w:val="0"/>
                <w:sz w:val="18"/>
                <w:szCs w:val="18"/>
                <w:lang w:val="en-US" w:eastAsia="zh-CN" w:bidi="ar"/>
                <w14:textFill>
                  <w14:solidFill>
                    <w14:schemeClr w14:val="tx1"/>
                  </w14:solidFill>
                </w14:textFill>
              </w:rPr>
              <w:t>8</w:t>
            </w:r>
          </w:p>
        </w:tc>
        <w:tc>
          <w:tcPr>
            <w:tcW w:w="782"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对动物防疫监督检查</w:t>
            </w:r>
          </w:p>
        </w:tc>
        <w:tc>
          <w:tcPr>
            <w:tcW w:w="6043"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中华人民共和国动物防疫法》|第五十八条、第五十九条|动物卫生监督机构执行监督检查任务，可以采取下列措施，有关单位和个人不得拒绝或者阻碍：（一）对动物、动物产品按照规定采样、留验、抽检;（二）对染疫或者疑似染疫的动物、动物产品及相关物品进行隔离、查封、扣押和处理;（三）对依法应当检疫而未经检疫的动物实施补检;（四）对依法应当检疫而未经检疫的动物产品，具备补检条件的实施补检，不具备补检条件的予以没收销毁;（五）查验检疫证明、检疫标志和畜禽标识（六）进入有关场所调查取证，查阅、复制与动物防疫有关的资料</w:t>
            </w:r>
          </w:p>
        </w:tc>
        <w:tc>
          <w:tcPr>
            <w:tcW w:w="904"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县级以上人民政府农业行政主管部门</w:t>
            </w:r>
          </w:p>
        </w:tc>
        <w:tc>
          <w:tcPr>
            <w:tcW w:w="1185"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动物、动物产品进行采样、留验、抽检;</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查验检疫证明、检疫标志和畜禽标识;</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与动物防疫相关场所</w:t>
            </w:r>
          </w:p>
        </w:tc>
        <w:tc>
          <w:tcPr>
            <w:tcW w:w="643"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现场检查|抽样检测|专业机构核查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0" w:lineRule="exact"/>
              <w:ind w:left="0" w:leftChars="0" w:right="0" w:rightChars="0"/>
              <w:jc w:val="center"/>
              <w:textAlignment w:val="auto"/>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黑体" w:hAnsi="黑体" w:eastAsia="黑体" w:cs="黑体"/>
                <w:color w:val="000000" w:themeColor="text1"/>
                <w:kern w:val="0"/>
                <w:sz w:val="18"/>
                <w:szCs w:val="18"/>
                <w:lang w:val="en-US" w:eastAsia="zh-CN" w:bidi="ar"/>
                <w14:textFill>
                  <w14:solidFill>
                    <w14:schemeClr w14:val="tx1"/>
                  </w14:solidFill>
                </w14:textFill>
              </w:rPr>
              <w:t>9</w:t>
            </w:r>
          </w:p>
        </w:tc>
        <w:tc>
          <w:tcPr>
            <w:tcW w:w="782"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对生猪屠宰活动的监督检查</w:t>
            </w:r>
          </w:p>
        </w:tc>
        <w:tc>
          <w:tcPr>
            <w:tcW w:w="6043"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《生猪定点屠宰厂（场）病害猪无害化处理管理办法》|第十八条|地方各级商务主管部门应对生猪定点屠宰厂（场）病害猪无害化处理过程定期进行监督检查</w:t>
            </w:r>
          </w:p>
        </w:tc>
        <w:tc>
          <w:tcPr>
            <w:tcW w:w="904"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县级以上人民政府农业行政主管部门</w:t>
            </w:r>
          </w:p>
        </w:tc>
        <w:tc>
          <w:tcPr>
            <w:tcW w:w="1185"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生猪定点屠宰厂（场）病害猪无害化处理过程</w:t>
            </w:r>
          </w:p>
        </w:tc>
        <w:tc>
          <w:tcPr>
            <w:tcW w:w="643"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现场检查|抽样检测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0" w:lineRule="exact"/>
              <w:ind w:left="0" w:leftChars="0" w:right="0" w:rightChars="0"/>
              <w:jc w:val="center"/>
              <w:textAlignment w:val="auto"/>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黑体" w:hAnsi="黑体" w:eastAsia="黑体" w:cs="黑体"/>
                <w:color w:val="000000" w:themeColor="text1"/>
                <w:kern w:val="0"/>
                <w:sz w:val="18"/>
                <w:szCs w:val="18"/>
                <w:lang w:val="en-US" w:eastAsia="zh-CN" w:bidi="ar"/>
                <w14:textFill>
                  <w14:solidFill>
                    <w14:schemeClr w14:val="tx1"/>
                  </w14:solidFill>
                </w14:textFill>
              </w:rPr>
              <w:t>10</w:t>
            </w:r>
          </w:p>
        </w:tc>
        <w:tc>
          <w:tcPr>
            <w:tcW w:w="782"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对农业转基因生物安全管理的监督检查</w:t>
            </w:r>
          </w:p>
        </w:tc>
        <w:tc>
          <w:tcPr>
            <w:tcW w:w="6043"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Style w:val="14"/>
                <w:color w:val="000000" w:themeColor="text1"/>
                <w:sz w:val="18"/>
                <w:szCs w:val="18"/>
                <w:lang w:val="en-US" w:eastAsia="zh-CN" w:bidi="ar"/>
                <w14:textFill>
                  <w14:solidFill>
                    <w14:schemeClr w14:val="tx1"/>
                  </w14:solidFill>
                </w14:textFill>
              </w:rPr>
              <w:t>《农业转基因生物安全管理条例》|第三十八条</w:t>
            </w:r>
            <w:r>
              <w:rPr>
                <w:rStyle w:val="15"/>
                <w:color w:val="000000" w:themeColor="text1"/>
                <w:sz w:val="18"/>
                <w:szCs w:val="18"/>
                <w:lang w:val="en-US" w:eastAsia="zh-CN" w:bidi="ar"/>
                <w14:textFill>
                  <w14:solidFill>
                    <w14:schemeClr w14:val="tx1"/>
                  </w14:solidFill>
                </w14:textFill>
              </w:rPr>
              <w:t>|</w:t>
            </w:r>
            <w:r>
              <w:rPr>
                <w:rStyle w:val="14"/>
                <w:color w:val="000000" w:themeColor="text1"/>
                <w:sz w:val="18"/>
                <w:szCs w:val="18"/>
                <w:lang w:val="en-US" w:eastAsia="zh-CN" w:bidi="ar"/>
                <w14:textFill>
                  <w14:solidFill>
                    <w14:schemeClr w14:val="tx1"/>
                  </w14:solidFill>
                </w14:textFill>
              </w:rPr>
              <w:t xml:space="preserve"> 农业行政主管部门履行监督检查职责时，有权采取下列措施：（一）询问被检查的研究、试验、生产、加工、经营或者进口、出口的单位和个人、利害关系人、证明人，并要求其提供与农业转基因生物安全有关的证明材料或者其他资料;（二）查阅或者复制农业转基因生物研究、试验、生产、加工、经营或者进口、出口的有关档案、账册和资料等;（三）要求有关单位和个人就有关农业转基因生物安全的问题作出说明;（四）责令违反农业转基因生物安全管理的单位和个人停止违法行为;（五）在紧急情况下，对非法研究、试验、生产、加工，经营或者进口、出口的农业转基因生物实施封存或者扣押</w:t>
            </w:r>
          </w:p>
        </w:tc>
        <w:tc>
          <w:tcPr>
            <w:tcW w:w="904"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县级以上人民政府农业行政主管部门</w:t>
            </w:r>
          </w:p>
        </w:tc>
        <w:tc>
          <w:tcPr>
            <w:tcW w:w="1185"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与农业转基因生物安全有关的单位和个人;</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有关档案、账册和资料</w:t>
            </w:r>
          </w:p>
        </w:tc>
        <w:tc>
          <w:tcPr>
            <w:tcW w:w="643"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现场检查|抽样检测|专业机构核查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0" w:lineRule="exact"/>
              <w:ind w:left="0" w:leftChars="0" w:right="0" w:rightChars="0"/>
              <w:jc w:val="center"/>
              <w:textAlignment w:val="auto"/>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黑体" w:hAnsi="黑体" w:eastAsia="黑体" w:cs="黑体"/>
                <w:color w:val="000000" w:themeColor="text1"/>
                <w:kern w:val="0"/>
                <w:sz w:val="18"/>
                <w:szCs w:val="18"/>
                <w:lang w:val="en-US" w:eastAsia="zh-CN" w:bidi="ar"/>
                <w14:textFill>
                  <w14:solidFill>
                    <w14:schemeClr w14:val="tx1"/>
                  </w14:solidFill>
                </w14:textFill>
              </w:rPr>
              <w:t>11</w:t>
            </w:r>
          </w:p>
        </w:tc>
        <w:tc>
          <w:tcPr>
            <w:tcW w:w="782"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对农业机械安全监督检查</w:t>
            </w:r>
          </w:p>
        </w:tc>
        <w:tc>
          <w:tcPr>
            <w:tcW w:w="6043"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农业机械安全监督管理条例》|第三十二条|联合收割机跨行政区域作业前，当地县级人民政府农业机械化主管部门应当会同有关部门，对跨行政区域作业的联合收割机进行必要的安全检查，并对操作人员进行安全教育;</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《农业机械安全监督管理条例》|第四十条|农业机械安全监督管理执法人员在农田、场院等场所进行农业机械安全监督检查</w:t>
            </w:r>
          </w:p>
        </w:tc>
        <w:tc>
          <w:tcPr>
            <w:tcW w:w="904"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县级以上人民政府农业行政主管部门</w:t>
            </w:r>
          </w:p>
        </w:tc>
        <w:tc>
          <w:tcPr>
            <w:tcW w:w="1185"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对农业机械必要的安全检查</w:t>
            </w:r>
          </w:p>
        </w:tc>
        <w:tc>
          <w:tcPr>
            <w:tcW w:w="643"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0" w:lineRule="exact"/>
              <w:ind w:left="0" w:leftChars="0" w:right="0" w:rightChars="0"/>
              <w:jc w:val="center"/>
              <w:textAlignment w:val="auto"/>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黑体" w:hAnsi="黑体" w:eastAsia="黑体" w:cs="黑体"/>
                <w:color w:val="000000" w:themeColor="text1"/>
                <w:kern w:val="0"/>
                <w:sz w:val="18"/>
                <w:szCs w:val="18"/>
                <w:lang w:val="en-US" w:eastAsia="zh-CN" w:bidi="ar"/>
                <w14:textFill>
                  <w14:solidFill>
                    <w14:schemeClr w14:val="tx1"/>
                  </w14:solidFill>
                </w14:textFill>
              </w:rPr>
              <w:t>12</w:t>
            </w:r>
          </w:p>
        </w:tc>
        <w:tc>
          <w:tcPr>
            <w:tcW w:w="782"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对拖拉机驾驶培训机构的监督检查</w:t>
            </w:r>
          </w:p>
        </w:tc>
        <w:tc>
          <w:tcPr>
            <w:tcW w:w="6043"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拖拉机驾驶培训管理办法》|第二十二条|县级以上地方人民政府农机主管部门应当对拖拉机驾驶培训机构进行监督检查，发现违反本办法行为的，应当依照职权调查处理。需由省级人民政府农机主管部门处理的，应当及时报请决定</w:t>
            </w:r>
          </w:p>
        </w:tc>
        <w:tc>
          <w:tcPr>
            <w:tcW w:w="904"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县级以上人民政府农业行政主管部门</w:t>
            </w:r>
          </w:p>
        </w:tc>
        <w:tc>
          <w:tcPr>
            <w:tcW w:w="1185"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拖拉机驾驶培训机构的培训相关内容和登记台账</w:t>
            </w:r>
          </w:p>
        </w:tc>
        <w:tc>
          <w:tcPr>
            <w:tcW w:w="643"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现场检查|书面检查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0" w:lineRule="exact"/>
              <w:ind w:left="0" w:leftChars="0" w:right="0" w:rightChars="0"/>
              <w:jc w:val="center"/>
              <w:textAlignment w:val="auto"/>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黑体" w:hAnsi="黑体" w:eastAsia="黑体" w:cs="黑体"/>
                <w:color w:val="000000" w:themeColor="text1"/>
                <w:kern w:val="0"/>
                <w:sz w:val="18"/>
                <w:szCs w:val="18"/>
                <w:lang w:val="en-US" w:eastAsia="zh-CN" w:bidi="ar"/>
                <w14:textFill>
                  <w14:solidFill>
                    <w14:schemeClr w14:val="tx1"/>
                  </w14:solidFill>
                </w14:textFill>
              </w:rPr>
              <w:t>13</w:t>
            </w:r>
          </w:p>
        </w:tc>
        <w:tc>
          <w:tcPr>
            <w:tcW w:w="782"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对兽药的监督检查</w:t>
            </w:r>
          </w:p>
        </w:tc>
        <w:tc>
          <w:tcPr>
            <w:tcW w:w="6043"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兽药管理条例》|第三条第二款|县级以上地方人民政府兽医行政管理部门负责本行政区域内的兽药监督管理工作”;第二十五条“县级以上地方人民政府兽医行政管理部门，应当对兽药经营企业是否符合兽药经营质量管理规范的要求进行监督检查，并公布检查结果”;第十四条“兽药生产企业应当按照国务院兽医行政管理部门制定的兽药生产质量管理规范组织生产。 省级以上人民政府兽医行政管理部门，应当对兽药生产企业是否符合兽药生产质量管理规范的要求进行监督检查，并公布检查结果”;第四十四条第一款“县级以上人民政府兽医行政管理部门行使兽药监督管理权</w:t>
            </w:r>
          </w:p>
        </w:tc>
        <w:tc>
          <w:tcPr>
            <w:tcW w:w="904"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县级以上人民政府农业行政主管部门</w:t>
            </w:r>
          </w:p>
        </w:tc>
        <w:tc>
          <w:tcPr>
            <w:tcW w:w="1185"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关于生产、经营、使用兽药的规范情况</w:t>
            </w:r>
          </w:p>
        </w:tc>
        <w:tc>
          <w:tcPr>
            <w:tcW w:w="643"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3" w:hRule="atLeast"/>
          <w:jc w:val="center"/>
        </w:trPr>
        <w:tc>
          <w:tcPr>
            <w:tcW w:w="7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0" w:lineRule="exact"/>
              <w:ind w:left="0" w:leftChars="0" w:right="0" w:rightChars="0"/>
              <w:jc w:val="center"/>
              <w:textAlignment w:val="auto"/>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黑体" w:hAnsi="黑体" w:eastAsia="黑体" w:cs="黑体"/>
                <w:color w:val="000000" w:themeColor="text1"/>
                <w:kern w:val="0"/>
                <w:sz w:val="18"/>
                <w:szCs w:val="18"/>
                <w:lang w:val="en-US" w:eastAsia="zh-CN" w:bidi="ar"/>
                <w14:textFill>
                  <w14:solidFill>
                    <w14:schemeClr w14:val="tx1"/>
                  </w14:solidFill>
                </w14:textFill>
              </w:rPr>
              <w:t>14</w:t>
            </w:r>
          </w:p>
        </w:tc>
        <w:tc>
          <w:tcPr>
            <w:tcW w:w="782"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对渔业及渔业船舶的监督检查</w:t>
            </w:r>
          </w:p>
        </w:tc>
        <w:tc>
          <w:tcPr>
            <w:tcW w:w="6043"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中华人民共和国渔业法》|第六条第七条|县级以上地方人民政府渔业行政主管部门主管本行政区域内的渔业工作。第七条：江河、湖泊等水域的渔业，按照行政区划由有关县级以上人民政府渔业行政主管部门监督管理;跨行政区域的，由有关县级以上地方人民政府协商制定管理办法，或者由上一级人民政府渔业行政主管部门及其所属的渔政监督管理机构监督管理</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《中华人民共和国渔业法实施细则》|第七条|渔政检查人员有权对各种渔业及渔业船舶的证件、渔船、渔具、渔获物和捕捞方法，进行检查</w:t>
            </w:r>
          </w:p>
        </w:tc>
        <w:tc>
          <w:tcPr>
            <w:tcW w:w="904"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县级以上人民政府农业行政主管部门</w:t>
            </w:r>
          </w:p>
        </w:tc>
        <w:tc>
          <w:tcPr>
            <w:tcW w:w="1185"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各种渔业及渔业船舶的证件、渔船、渔具、渔获物和捕捞方法</w:t>
            </w:r>
          </w:p>
        </w:tc>
        <w:tc>
          <w:tcPr>
            <w:tcW w:w="643"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0" w:lineRule="exact"/>
              <w:ind w:left="0" w:leftChars="0" w:right="0" w:rightChars="0"/>
              <w:jc w:val="center"/>
              <w:textAlignment w:val="auto"/>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黑体" w:hAnsi="黑体" w:eastAsia="黑体" w:cs="黑体"/>
                <w:color w:val="000000" w:themeColor="text1"/>
                <w:kern w:val="0"/>
                <w:sz w:val="18"/>
                <w:szCs w:val="18"/>
                <w:lang w:val="en-US" w:eastAsia="zh-CN" w:bidi="ar"/>
                <w14:textFill>
                  <w14:solidFill>
                    <w14:schemeClr w14:val="tx1"/>
                  </w14:solidFill>
                </w14:textFill>
              </w:rPr>
              <w:t>15</w:t>
            </w:r>
          </w:p>
        </w:tc>
        <w:tc>
          <w:tcPr>
            <w:tcW w:w="782"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对水生野生动物及其产品的监督检查</w:t>
            </w:r>
          </w:p>
        </w:tc>
        <w:tc>
          <w:tcPr>
            <w:tcW w:w="6043"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《中华人民共和国水生野生动物保护实施条例》|第五条|渔业行政主管部门及其所属的渔政监督管理机构，有权对《野生动物保护法》和本条例的实施情况进行监督检查，被检查的单位和个人应当给予配合</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中华人民共和国水生野生动物保护实施条例》|第十九条|县级以上各级人民政府渔业行政主管部门和工商行政管理部门，应当对水生野生动物或者其产品的经营利用建立监督检查制度，加强对经营利用水生野生动物或者其产品的监督管理</w:t>
            </w:r>
          </w:p>
        </w:tc>
        <w:tc>
          <w:tcPr>
            <w:tcW w:w="904"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县级以上人民政府农业行政主管部门</w:t>
            </w:r>
          </w:p>
        </w:tc>
        <w:tc>
          <w:tcPr>
            <w:tcW w:w="1185"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水生野生动物或者其产品的经营利用情况;</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相关制度和台账</w:t>
            </w:r>
          </w:p>
        </w:tc>
        <w:tc>
          <w:tcPr>
            <w:tcW w:w="643"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0" w:lineRule="exact"/>
              <w:ind w:left="0" w:leftChars="0" w:right="0" w:rightChars="0"/>
              <w:jc w:val="center"/>
              <w:textAlignment w:val="auto"/>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黑体" w:hAnsi="黑体" w:eastAsia="黑体" w:cs="黑体"/>
                <w:color w:val="000000" w:themeColor="text1"/>
                <w:kern w:val="0"/>
                <w:sz w:val="18"/>
                <w:szCs w:val="18"/>
                <w:lang w:val="en-US" w:eastAsia="zh-CN" w:bidi="ar"/>
                <w14:textFill>
                  <w14:solidFill>
                    <w14:schemeClr w14:val="tx1"/>
                  </w14:solidFill>
                </w14:textFill>
              </w:rPr>
              <w:t>16</w:t>
            </w:r>
          </w:p>
        </w:tc>
        <w:tc>
          <w:tcPr>
            <w:tcW w:w="782"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植物检疫检查</w:t>
            </w:r>
          </w:p>
        </w:tc>
        <w:tc>
          <w:tcPr>
            <w:tcW w:w="6043"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《中华人民共和国植物检疫条例》 |第三条|县级以上地方各级农业主管部门、林业主管部门所属的植物检疫机构，负责执行国家的植物检疫任务。植物检疫人员进入车站、机场、港口、仓库以及其他有关场所执行植物检疫任务，应穿着检疫制服和佩带检疫标志</w:t>
            </w:r>
          </w:p>
        </w:tc>
        <w:tc>
          <w:tcPr>
            <w:tcW w:w="904"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县级以上人民政府农业行政主管部门</w:t>
            </w:r>
          </w:p>
        </w:tc>
        <w:tc>
          <w:tcPr>
            <w:tcW w:w="1185"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植物检疫相关检疫内容</w:t>
            </w:r>
          </w:p>
        </w:tc>
        <w:tc>
          <w:tcPr>
            <w:tcW w:w="643"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0" w:lineRule="exact"/>
              <w:ind w:left="0" w:leftChars="0" w:right="0" w:rightChars="0"/>
              <w:jc w:val="center"/>
              <w:textAlignment w:val="auto"/>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黑体" w:hAnsi="黑体" w:eastAsia="黑体" w:cs="黑体"/>
                <w:color w:val="000000" w:themeColor="text1"/>
                <w:kern w:val="0"/>
                <w:sz w:val="18"/>
                <w:szCs w:val="18"/>
                <w:lang w:val="en-US" w:eastAsia="zh-CN" w:bidi="ar"/>
                <w14:textFill>
                  <w14:solidFill>
                    <w14:schemeClr w14:val="tx1"/>
                  </w14:solidFill>
                </w14:textFill>
              </w:rPr>
              <w:t>17</w:t>
            </w:r>
          </w:p>
        </w:tc>
        <w:tc>
          <w:tcPr>
            <w:tcW w:w="782"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对违反农村宅基地管理法律、法规行为的监督检查</w:t>
            </w:r>
          </w:p>
        </w:tc>
        <w:tc>
          <w:tcPr>
            <w:tcW w:w="6043"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中华人民共和国土地管理法》|第六十七条|县级以上人民政府自然资源主管部门对违反土地管理法律、法规的行为进行监督检查。县级以上人民政府农业农村主管部门对违反农村宅基地管理法律、法规的行为进行监督检查的，适用本法关于自然资源主管部门监督检查的规定。土地管理监督检查人员应当熟悉土地管理法律、法规，忠于职守、秉公执法</w:t>
            </w:r>
          </w:p>
        </w:tc>
        <w:tc>
          <w:tcPr>
            <w:tcW w:w="904"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县级以上人民政府农业行政主管部门</w:t>
            </w:r>
          </w:p>
        </w:tc>
        <w:tc>
          <w:tcPr>
            <w:tcW w:w="1185"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违反农村宅基地管理法律、法规的行为</w:t>
            </w:r>
          </w:p>
        </w:tc>
        <w:tc>
          <w:tcPr>
            <w:tcW w:w="643" w:type="dxa"/>
            <w:vAlign w:val="center"/>
          </w:tcPr>
          <w:p>
            <w:pPr>
              <w:keepNext w:val="0"/>
              <w:keepLines w:val="0"/>
              <w:widowControl/>
              <w:suppressLineNumbers w:val="0"/>
              <w:jc w:val="left"/>
              <w:textAlignment w:val="center"/>
              <w:rPr>
                <w:rFonts w:hint="eastAsia" w:ascii="黑体" w:hAnsi="黑体" w:eastAsia="黑体" w:cs="黑体"/>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现场检查|抽样检测</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方正小标宋_GBK" w:hAnsi="方正小标宋_GBK" w:eastAsia="方正小标宋_GBK" w:cs="方正小标宋_GBK"/>
          <w:i w:val="0"/>
          <w:caps w:val="0"/>
          <w:color w:val="000000"/>
          <w:spacing w:val="0"/>
          <w:kern w:val="0"/>
          <w:sz w:val="44"/>
          <w:szCs w:val="44"/>
          <w:lang w:val="en-US" w:eastAsia="zh-CN" w:bidi="ar"/>
        </w:rPr>
      </w:pPr>
      <w:r>
        <w:rPr>
          <w:rFonts w:hint="eastAsia" w:ascii="仿宋_GB2312" w:hAnsi="宋体" w:eastAsia="仿宋_GB2312" w:cs="仿宋_GB2312"/>
          <w:b/>
          <w:bCs/>
          <w:kern w:val="0"/>
          <w:sz w:val="32"/>
          <w:szCs w:val="32"/>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方正仿宋_GB2312" w:hAnsi="方正仿宋_GB2312" w:eastAsia="方正仿宋_GB2312" w:cs="方正仿宋_GB2312"/>
          <w:b/>
          <w:bCs/>
          <w:color w:val="000000" w:themeColor="text1"/>
          <w:sz w:val="32"/>
          <w:szCs w:val="32"/>
          <w:lang w:val="en-US" w:eastAsia="zh-CN"/>
          <w14:textFill>
            <w14:solidFill>
              <w14:schemeClr w14:val="tx1"/>
            </w14:solidFill>
          </w14:textFill>
        </w:rPr>
        <w:sectPr>
          <w:pgSz w:w="11906" w:h="16838"/>
          <w:pgMar w:top="1440" w:right="1803" w:bottom="1440" w:left="1803" w:header="851" w:footer="992" w:gutter="0"/>
          <w:cols w:space="0" w:num="1"/>
          <w:rtlGutter w:val="0"/>
          <w:docGrid w:type="lines" w:linePitch="312" w:charSpace="0"/>
        </w:sectPr>
      </w:pPr>
    </w:p>
    <w:p>
      <w:pPr>
        <w:keepNext w:val="0"/>
        <w:keepLines w:val="0"/>
        <w:pageBreakBefore w:val="0"/>
        <w:widowControl w:val="0"/>
        <w:numPr>
          <w:ilvl w:val="0"/>
          <w:numId w:val="2"/>
        </w:numPr>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楷体_GB2312" w:hAnsi="楷体_GB2312" w:eastAsia="楷体_GB2312" w:cs="楷体_GB2312"/>
          <w:b/>
          <w:bCs/>
          <w:color w:val="000000" w:themeColor="text1"/>
          <w:ker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US" w:eastAsia="zh-CN"/>
          <w14:textFill>
            <w14:solidFill>
              <w14:schemeClr w14:val="tx1"/>
            </w14:solidFill>
          </w14:textFill>
        </w:rPr>
        <w:t>市场主体库</w:t>
      </w:r>
    </w:p>
    <w:p>
      <w:pPr>
        <w:keepNext w:val="0"/>
        <w:keepLines w:val="0"/>
        <w:pageBreakBefore w:val="0"/>
        <w:widowControl w:val="0"/>
        <w:numPr>
          <w:numId w:val="0"/>
        </w:numPr>
        <w:kinsoku/>
        <w:wordWrap/>
        <w:overflowPunct/>
        <w:topLinePunct w:val="0"/>
        <w:autoSpaceDE/>
        <w:autoSpaceDN/>
        <w:bidi w:val="0"/>
        <w:adjustRightInd/>
        <w:snapToGrid/>
        <w:spacing w:line="240" w:lineRule="atLeast"/>
        <w:ind w:leftChars="0" w:right="0" w:rightChars="0"/>
        <w:jc w:val="center"/>
        <w:textAlignment w:val="auto"/>
        <w:outlineLvl w:val="9"/>
        <w:rPr>
          <w:rFonts w:hint="eastAsia" w:ascii="楷体_GB2312" w:hAnsi="楷体_GB2312" w:eastAsia="楷体_GB2312" w:cs="楷体_GB2312"/>
          <w:b/>
          <w:bCs/>
          <w:color w:val="000000" w:themeColor="text1"/>
          <w:kern w:val="0"/>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b w:val="0"/>
          <w:bCs/>
          <w:i w:val="0"/>
          <w:color w:val="000000" w:themeColor="text1"/>
          <w:kern w:val="0"/>
          <w:sz w:val="40"/>
          <w:szCs w:val="40"/>
          <w:u w:val="none"/>
          <w:lang w:val="en-US" w:eastAsia="zh-CN" w:bidi="ar"/>
          <w14:textFill>
            <w14:solidFill>
              <w14:schemeClr w14:val="tx1"/>
            </w14:solidFill>
          </w14:textFill>
        </w:rPr>
        <w:t>苍溪县农药经营许可信息登记表</w:t>
      </w:r>
    </w:p>
    <w:tbl>
      <w:tblPr>
        <w:tblStyle w:val="6"/>
        <w:tblpPr w:leftFromText="180" w:rightFromText="180" w:vertAnchor="text" w:horzAnchor="page" w:tblpXSpec="center" w:tblpY="542"/>
        <w:tblOverlap w:val="never"/>
        <w:tblW w:w="12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884"/>
        <w:gridCol w:w="2805"/>
        <w:gridCol w:w="2205"/>
        <w:gridCol w:w="1470"/>
        <w:gridCol w:w="1454"/>
        <w:gridCol w:w="174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0" w:hRule="atLeast"/>
          <w:jc w:val="center"/>
        </w:trPr>
        <w:tc>
          <w:tcPr>
            <w:tcW w:w="884" w:type="dxa"/>
            <w:tcBorders>
              <w:top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4"/>
                <w:szCs w:val="24"/>
                <w:u w:val="none"/>
                <w:lang w:val="en-US" w:eastAsia="zh-CN" w:bidi="ar"/>
                <w14:textFill>
                  <w14:solidFill>
                    <w14:schemeClr w14:val="tx1"/>
                  </w14:solidFill>
                </w14:textFill>
              </w:rPr>
              <w:t>序号</w:t>
            </w:r>
          </w:p>
        </w:tc>
        <w:tc>
          <w:tcPr>
            <w:tcW w:w="2805" w:type="dxa"/>
            <w:tcBorders>
              <w:top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4"/>
                <w:szCs w:val="24"/>
                <w:u w:val="none"/>
                <w:lang w:val="en-US" w:eastAsia="zh-CN" w:bidi="ar"/>
                <w14:textFill>
                  <w14:solidFill>
                    <w14:schemeClr w14:val="tx1"/>
                  </w14:solidFill>
                </w14:textFill>
              </w:rPr>
              <w:t>经营者名称</w:t>
            </w:r>
          </w:p>
        </w:tc>
        <w:tc>
          <w:tcPr>
            <w:tcW w:w="2205" w:type="dxa"/>
            <w:tcBorders>
              <w:top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4"/>
                <w:szCs w:val="24"/>
                <w:u w:val="none"/>
                <w:lang w:val="en-US" w:eastAsia="zh-CN" w:bidi="ar"/>
                <w14:textFill>
                  <w14:solidFill>
                    <w14:schemeClr w14:val="tx1"/>
                  </w14:solidFill>
                </w14:textFill>
              </w:rPr>
              <w:t>统一社会信用代码</w:t>
            </w:r>
          </w:p>
        </w:tc>
        <w:tc>
          <w:tcPr>
            <w:tcW w:w="1470" w:type="dxa"/>
            <w:tcBorders>
              <w:top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4"/>
                <w:szCs w:val="24"/>
                <w:u w:val="none"/>
                <w:lang w:val="en-US" w:eastAsia="zh-CN" w:bidi="ar"/>
                <w14:textFill>
                  <w14:solidFill>
                    <w14:schemeClr w14:val="tx1"/>
                  </w14:solidFill>
                </w14:textFill>
              </w:rPr>
              <w:t>法定代表人（负责人）</w:t>
            </w:r>
            <w:bookmarkStart w:id="0" w:name="_GoBack"/>
            <w:bookmarkEnd w:id="0"/>
          </w:p>
        </w:tc>
        <w:tc>
          <w:tcPr>
            <w:tcW w:w="1454" w:type="dxa"/>
            <w:tcBorders>
              <w:top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4"/>
                <w:szCs w:val="24"/>
                <w:u w:val="none"/>
                <w:lang w:val="en-US" w:eastAsia="zh-CN" w:bidi="ar"/>
                <w14:textFill>
                  <w14:solidFill>
                    <w14:schemeClr w14:val="tx1"/>
                  </w14:solidFill>
                </w14:textFill>
              </w:rPr>
              <w:t>经营场所地址</w:t>
            </w:r>
          </w:p>
        </w:tc>
        <w:tc>
          <w:tcPr>
            <w:tcW w:w="1740" w:type="dxa"/>
            <w:tcBorders>
              <w:top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4"/>
                <w:szCs w:val="24"/>
                <w:u w:val="none"/>
                <w:lang w:val="en-US" w:eastAsia="zh-CN" w:bidi="ar"/>
                <w14:textFill>
                  <w14:solidFill>
                    <w14:schemeClr w14:val="tx1"/>
                  </w14:solidFill>
                </w14:textFill>
              </w:rPr>
              <w:t>仓储场所地址</w:t>
            </w:r>
          </w:p>
        </w:tc>
        <w:tc>
          <w:tcPr>
            <w:tcW w:w="1680" w:type="dxa"/>
            <w:tcBorders>
              <w:top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4"/>
                <w:szCs w:val="24"/>
                <w:u w:val="none"/>
                <w:lang w:val="en-US" w:eastAsia="zh-CN" w:bidi="ar"/>
                <w14:textFill>
                  <w14:solidFill>
                    <w14:schemeClr w14:val="tx1"/>
                  </w14:solidFill>
                </w14:textFill>
              </w:rPr>
              <w:t>许可证编号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苍溪县荣春农资联盟中心</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915108247847448163</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田福波</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苍溪县陵江镇北门东街3号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苍溪县陵江镇汉昌路343、345号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苍溪县翼民农业科技有限责任公司</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91510824MA67PTCA8T</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徐嘉钖</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苍溪县龙山镇苍鱼路92号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苍溪县龙山镇柏杨村一组53号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苍溪县惠丰源农业科技有限公司</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91510824MA64YD8P82</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郑柳全</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苍溪县运山镇玉星街64号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苍溪县运山镇政府新街33、41号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苍溪县君盛农资有限责任公司</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91510824MA66RP7W5Y</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向义君</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苍溪县陵江镇北门沟路483号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苍溪县陵江镇北门沟路336号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苍溪县大方农业有限公司</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9151082468043213XJ</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杨利玲</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苍溪县陵江镇北门沟路233号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苍溪县陵江镇北门沟路233号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苍溪县瑞丰植保有限公司</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915108245950570807</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李小红</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苍溪县陵江镇北门沟路201</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苍溪县陵江镇北门沟路201</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苍溪县石马镇杨军农资服务部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92510824MA64E2JTIR</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杨  军</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苍溪县石马镇建设街一段9号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苍溪县石马镇建设街一段9号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苍溪县石马镇孙华兰农资门市部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92510824MA68U953XG</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孙华兰</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苍溪县石马镇建设街36号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苍溪县石马镇建设街36号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苍溪县白山乡一仲农资门市部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92510824MA67MQD24T</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张国华</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苍溪县白山乡建设路76号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苍溪县白山乡建设路76号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苍溪县河地乡农之友农资服务部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92510824MA68TU5H62</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李  俊</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苍溪县河地乡老街76号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苍溪县河地乡老街77号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11</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苍溪县运山镇飞玥农资经营部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92510824MA68WR7Y6U</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赵海艳</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苍溪县运山镇玉星街66号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苍溪县运山镇玉星街66号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苍溪县绿茵农业科技有限公司</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91510824MA621APE6C</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沈仕兵</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苍溪县运山镇玉星街159号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苍溪县运山镇玉星街160号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13</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苍溪县龙山镇清明农资店</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92510824MA6BBQX92K</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向清芳</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苍溪县龙山镇禹王街122号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苍溪县龙山镇禹王街122号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苍溪县龙山镇柏杨从强农资店</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92510824MA682UQ707</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肖从强</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苍溪县龙山镇柏杨场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苍溪县龙山镇柏杨场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苍溪县东青镇罗德银农资门市部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92510824MA64D3JT92</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罗德银</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苍溪县东青镇东岳街288号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苍溪县东青镇东岳街288号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16</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苍溪县运山镇为农农业科技服务部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92510824MA68TMAY5D</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袁国太</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苍溪县运山镇政府新街128号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苍溪县运山镇政府新街128号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苍溪县河地乡龚略农资门市部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92510824MA67ULDJ3R</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龚  略</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苍溪县河地乡新街121号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苍溪县河地乡新街121号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18</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苍溪县双河乡蕙琼农资门市部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92510824MA67UQRL2R</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向会琼</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苍溪县双河乡政府街166号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苍溪县双河乡政府街166号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19</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苍溪县三川镇马仕平农资经营部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92510824MA68W62RX8</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马仕平</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苍溪县三川镇河街10号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苍溪县三川镇河街10号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苍溪县运山镇众信农资经营部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92510824MA648DM6XX</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王  毅</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苍溪县运山镇新街127号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苍溪县运山镇新街127号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苍溪县诚信农业有限公司</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91510824795849787N</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李  雪</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苍溪县北门沟路213号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苍溪县北门沟路213号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苍溪县永宁镇晓红农资经营门市部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92510824MA65E52486</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薛晓红</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苍溪县永宁镇老街5号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苍溪县永宁镇老街5号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苍溪县永宁镇庹氏农资门市部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92510824MA67W8MK4C</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庹宗明</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苍溪县永宁镇永兴路中段88号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苍溪县永宁镇永兴路中段88号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24</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苍溪县龙山镇白超农资门市部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92510824MA68A15Q7L</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白  超</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苍溪县龙山镇禹王街1号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苍溪县龙山镇禹王街1号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25</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苍溪县罗明芳农资经营部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92510824MA68TN1NOR</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罗明芳</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苍溪县红军路中段549号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苍溪县红军路中段549号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26</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苍溪县运山镇碧蓉农资店</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92510824MA648DM12XX</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卢碧蓉</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苍溪县运山镇玉星街121号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苍溪县运山镇玉星街121号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27</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苍溪县东溪供销合作社</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91510824206101130R</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昝绍峰</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苍溪县东溪镇滨河路323、325号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苍溪县东溪镇滨河路321号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28</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91510824MA6CJAGX12</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张菊华</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东溪镇人民东路35号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东溪镇人民东路35号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29</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91510824MA6CJAGU7J</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魏森林</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东溪镇人民西路96号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东溪镇人民西路94号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30</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91510824MA6CJAG1XU</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张安辉</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东溪镇人民西路78号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东溪镇人民西路485号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3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31</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91510824MA6CJAH320</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杨克明</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东溪镇宋水路东74、76号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东溪镇宋水路东76号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32</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91510824MA6CJAFEXK</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李林泽</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东溪镇人民中路</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东溪镇人民中路</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33</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91510824MA6CJAGB1F</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刘  林</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苍溪县东溪镇井子村三组</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苍溪县东溪镇井子村三组</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34</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91510824MA6CJAYW86</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杨小菊</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东溪镇滨河路123号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东溪镇滨河路124号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35</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91510824MA6CJAG28U</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杨芳兰</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东溪镇滨河路306号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东溪镇滨河路308号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36</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91510824MA6CJAGYXR</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辛支友</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高坡镇万寿街下段98号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高坡镇万寿街下段99号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37</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91510824MA6CJAGG2P</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辜天聪</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高坡镇朝阳路51号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高坡镇朝阳路119号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38</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91510824MA6CJK9B42</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段贵香</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高坡镇万寿街52号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高坡镇万寿街52号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39</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91510824MA625A928M</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蒲建军</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高坡镇朝阳路32号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高坡镇朝阳路32号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40</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91510824MA6CJAG014</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蒲勇典</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苍溪县龙洞乡农贸街4号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苍溪县龙洞乡农贸街4号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41</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91510824MA6CJAD101</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段贵华</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苍溪县龙洞乡龙门社区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苍溪县龙洞乡龙门社区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42</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91510824MA6CJACW80</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蒲秀平</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黄猫乡朝阳路46号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黄猫乡朝阳路46号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43</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91510824MA6CJAGW37</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陈秀芳</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黄猫乡朝阳路52、54号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黄猫乡朝阳路54号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44</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91510824MA6CJACJ10</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蹇  东</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黄猫乡朝阳路6号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黄猫乡朝阳路6号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45</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91510824MA6CJACU19</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辜锡伟</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高坡镇双石社区供销街55号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高坡镇双石社区供销街55号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46</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91510824MA6CJAGF4W</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何福勇</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高坡镇双石社区155、157号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高坡镇双石社区155号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47</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91510824MA6CJACE0Q</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范  伦</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苍溪县高坡镇寨子场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苍溪县高坡镇寨子场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48</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91510824MA6CJJEE8N</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罗超光</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苍溪县高坡镇寨子场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苍溪县高坡镇寨子场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49</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91510824MA6CJAL89U</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杨  勇</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苍溪县东溪镇双田场88号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苍溪县东溪镇双田场75号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50</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91510824MA6CJAH08F</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辛支猛</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苍溪县东溪镇双田场137号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苍溪县东溪镇双田场137号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51</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91510824MA6CJAF64X</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康罡发</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苍溪县东溪镇双田场54、56号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苍溪县东溪镇双田场54号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52</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91510824MA6CJAYT3L</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唐仕荣</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苍溪县石灶乡文太路66号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苍溪县石灶乡文太路66号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53</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91510824MA6CJAGR21</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何正军</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苍溪县石灶乡红花村2组</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苍溪县石灶乡红花村2组</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54</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91510824MA6CJAF80K</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伍本凯</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苍溪县石灶乡文太路中段49号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苍溪县石灶乡文太路中段49号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55</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91510824MA6CJAH16A</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李  荣</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苍溪县桥溪场272、274号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苍溪县桥溪场274号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56</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91510824MA6CJAYP08</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杨正云</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苍溪县桥溪乡喻家场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苍溪县桥溪乡喻家场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57</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91510824MA65FML91A</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罗小琴</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苍溪县石灶乡文太路7号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苍溪县石灶乡文太路7号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58</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91510824MA6CJK9H35</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徐麒麟</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苍溪县石灶乡文太路71号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苍溪县石灶乡文太路71号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59</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91510824MA65FMLB82</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舒仁龙</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苍溪县高坡镇双石场教学街</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苍溪县高坡镇双石场教学街</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60</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91510824MA65FMLD4P</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赵强先</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苍溪县漓江镇市场街114、116号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苍溪县漓江镇市场街116号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61</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91510824MA65FMLAX2</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苗怀平</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苍溪县漓江镇漓山中路79号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苍溪县漓江镇漓山中路79号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62</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91510824MA65FPLX6W</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莫文辉</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苍溪县石马镇建设街5号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苍溪县石马镇建设街5号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63</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91510824MA6CJAG794</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赵奕均</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苍溪县东溪镇双田场136号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苍溪县东溪镇双田场136号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64</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91510824MA65FOMM2X</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黄菊华</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苍溪县桥溪乡金龙村4组</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苍溪县桥溪乡金龙村4组</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65</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91510824MA6AMA08XA</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杨建华</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苍溪县高坡场42号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苍溪县高坡场42号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68</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苍溪县陵江镇廷琼综合门市部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92510824MA64J7DH6N</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张廷琼</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苍溪县陵江镇太坪村一组</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苍溪县陵江镇太坪村一组</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69</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苍溪县白驿镇陈小兰农资经营部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92510824MA67WAQ602</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陈小兰</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苍溪县白驿镇老街上段</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苍溪县白驿镇青不街</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70</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苍溪县鸳溪进取农资门市部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92510824MA68R5RR9E</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梁  剑</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苍溪县鸳溪场幸福路40号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苍溪县鸳溪场红星路24号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71</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苍溪县八庙镇鑫兴农业服务部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92510824MA62Y62A6H</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陈兴玉</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苍溪县八庙场229号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苍溪县八庙场229号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72</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苍溪县龙山镇意民农资门市部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92510824MA65HXUL89</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龚  玉</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苍溪县龙山镇迎宾街154号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苍溪县龙山镇迎宾街154号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73</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苍溪县五里秀玲农资门市部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92510824MA688D8641</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廖秀林</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苍溪县五里场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苍溪县五里场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74</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苍溪县漓江镇李如朋农资经营部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92510824MA65ELC29C</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李如朋</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苍溪县漓江场漓江街25号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苍溪县漓江场漓江街25号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76</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苍溪县黄林农资店</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92510824MA69623R4U</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黄  林</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苍溪县云峰镇雪梨街182号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苍溪县云峰镇雪梨街182号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77</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苍溪县三川供销合作社</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91510824206102547E</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程德华</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苍溪县龙王镇场金龙大厦</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苍溪县龙王镇场桥头商场后</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79</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91510824MA6CJAKT49</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王明近</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苍溪县龙王镇两河社区78－1</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苍溪县龙王镇原两河场粮库</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80</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91510824MA62562G7C</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邓凯帮</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苍溪县三川镇新街</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苍溪县三川镇南街</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81</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91510824MA6CJAKW97</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侯武楷</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苍溪县三川镇场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苍溪县三川镇场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82</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91510824MA6CJAKH66</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李朝光</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苍溪县雍河乡场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苍溪县雍河乡场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83</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苍溪县文昌供销合作社</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91510824206102520N</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仲三锦</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苍溪县文昌镇纪红街36号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苍溪县文昌镇育才街129、133号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84</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91510824MA62569F3N</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陈桂华</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苍溪县文昌镇场北街1号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苍溪县文昌镇场北街1号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85</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91510824MA62569B09</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康道忠</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苍溪县文昌镇白果树街4号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苍溪县文昌镇白果树街4号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86</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91510824MA62569HX9</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翁  兵</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文昌镇北街</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苍溪县文昌镇石昌村</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87</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91510824MA62GCHF0B</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张忠发</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文昌镇白岩社区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文昌镇白岩社区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88</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91510824MA63MKA33C</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罗琼华</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文昌镇农贸市场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文昌镇场文北街</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89</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91510824MA6422G0XG</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肖登仁</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文昌镇白岩场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文昌镇白岩场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90</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91510824MA63YG1L8A</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罗建荣</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文昌镇古井村二组2号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文昌镇古井村二组2号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91510824MA62569D71</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王统一</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文昌镇双庙村</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文昌镇双庙村</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91510824MA62569516</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黄  铃</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运山镇梨香路300号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运山镇场梨香路300号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93</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91510824MA62569K4X</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李流坤</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苍溪县运山镇场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苍溪县运山镇场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94</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91510824MA6256935G</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罗利华</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苍溪县文昌镇场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苍溪县运山镇场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95</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91510824MA64BHHH5F</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牟科兰</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苍溪县运山镇场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苍溪县运山镇场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96</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91510824MA64B11B0B</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莫尚凯</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苍溪县运山镇场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苍溪县运山镇场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97</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91510824MA6256994K</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周献忠</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苍溪县岳东镇岳东场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苍溪县岳东镇场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98</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91510824MA62569A2E</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王雪梅</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苍溪县岳东场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苍溪县岳东镇场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99</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91510824MA6256978X</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王  刚</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白山乡市场街6-4号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白山乡市场街6-4</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100</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91510824MA6256943B</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吴保长</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白山乡建设路45-3号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白山乡菜市街26号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101</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91510824MA6256986Q</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张全之</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白山乡市场街2号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白山乡市场街2号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102</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91510824MA62568Y2D</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张  俊</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岳东镇岳平街上段14号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岳东镇岳平街上段14号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103</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91510824MA6256927M</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向利琼</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苍溪县文昌镇白岩场171号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苍溪县文昌镇白岩场171号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104</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苍溪县城郊农资有限责任公司</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91510824738317979T</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陈廷远</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苍溪县陵江镇北门沟东街4号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苍溪县陵江镇汉昌路353号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105</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91510824MA6CJBC178</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伍国荣</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苍溪县三川镇玉石村五组</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苍溪县三川镇玉石村五组</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106</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91510824MA6CJAMBXJ</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陈凡树</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苍溪县云峰镇云峰场雪梨街</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苍溪县云峰镇云峰场雪梨街</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107</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91510824MA6CJAMH9T</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史春树</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苍溪县云峰镇紫练村</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苍溪县云峰镇紫练村</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108</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91510824MA6CJAME48</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彭永奇</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苍溪县陵江镇武当工业园区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苍溪县陵江镇武当工业园区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109</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91510824MA6CJAN493</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张绍文</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苍溪县亭子镇佛山街南段32号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苍溪县亭子镇佛山街南段32号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110</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91510824MA6CAN57X</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王小军</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苍溪县陵江镇镇水场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苍溪县陵江镇镇水场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111</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91510824MA6CJAMC8J</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何  金</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苍溪县陵江镇城西街100号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苍溪县陵江镇城西街100号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112</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91510824MA6CJAMD6D</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闫和先</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苍溪县陵江镇回水场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苍溪县陵江镇回水场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113</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91510824MA6CJBC253</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陈渝跃</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苍溪县陵江镇红旗桥村</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苍溪县陵江镇红旗桥村</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114</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四川种之灵种业有限公司</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91510824206100891K</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陈  勇</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苍溪县陵江镇北门沟路338号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苍溪县陵江镇北门沟路336号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116</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苍溪县现代农业科技有限责任公司</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9151082477583051XB</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阎小军</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陵江镇北门沟路249号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陵江镇北门大道119号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117</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91510824MA6CJBF759</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寇永秀</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东溪镇东青场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东溪场粮站院内</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118</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91510824MA6CJB1N7F</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母桂禄</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龙山镇白马街77号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龙山镇白马街77号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119</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91510824MA62HUFBXR</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魏可雪</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彭店乡彭店场北街11号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彭店乡彭店场北街11号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7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120</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91510824MA6CJAX77P</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黄  芳</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石马镇石马场粮贸街</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石马镇石马场粮贸街</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121</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91510824MA6CJAYD24</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杨正志</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高坡镇双石场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高坡镇双石场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122</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91510824MA6CJBB615</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殷福太</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彭店乡彭店场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龙山镇白虎村</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123</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91510824MA649C5131</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邓会琼</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白驿镇万安场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苍溪县白驿场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124</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91510824MA6CJB8A5L</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程书斌</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苍溪县永宁场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苍溪县永宁场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125</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91510824MA6CJKJ32N</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王仕荣</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文昌镇白岩社区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文昌镇白岩社区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126</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91510824MA6CJB3X1F</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杨晓燕</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云峰镇云峰场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云峰镇云峰场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127</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91510824MA6CJATH3L</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赵庭国</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云峰镇五里场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云峰镇五里场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128</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91510824MA6CJB6W2J</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冯文丽</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陵江镇金垭村六组</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陵江镇金垭村六组</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129</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91510824MA6CJB6T83</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赵举凡</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陵江镇庙垭场74号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陵江镇庙垭场65号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130</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91510824MA6CJB774Q</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苗玉进</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三川场浩湾街105号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三川场浩湾街155号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131</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91510824MA6CJB897R</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赵本孝</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文昌镇白岩社区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文昌镇白岩社区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132</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91510824MA6CJB8E82</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赵  勇</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白驿镇白驿场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白驿镇白驿场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133</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91510824MA623W3H10</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崔维建</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云峰镇王渡场65号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云峰镇王渡场65号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134</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91510824MA6CJBGY2D</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白咸长</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陵江镇红旗桥村二组</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陵江镇红旗桥村二组</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135</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91510824MA6CJB3B1W</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赵发修</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月山乡烟峰场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月山乡烟峰场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136</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91510824MA6CJBB96P</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罗兴敏</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唤马镇唤马场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唤马镇唤马场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137</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91510824MA6CJBFK19</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陈术兰</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龙山镇龙山场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龙山镇龙山场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138</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91510824MA6CJBDEXF</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黄元芳</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云峰镇云峰场雪梨街</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云峰镇云峰场烟峰楼街</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139</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91510824MA6CJBGG58</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李仕杰</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东青镇东青场寻乐路</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东青镇东青场寻乐路</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140</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91510824MA6CJBJC13</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阎小丽</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寨山镇寨山场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寨山镇寨山场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141</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91510824MA6CJKC387</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罗雪华</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陵江镇镇水场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陵江镇镇水场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142</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91510824MA6CJAR36R</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佘  灵</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岳东镇文林场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岳东镇文林场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143</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91510824MA6CJBFJ3E</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刘文树</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白驿镇红花村</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白驿镇红花村</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144</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91510824MA6CJB8F6W</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蒲云德</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高坡镇高坡场万寿街74号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高坡镇高坡场万寿街74号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145</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91510824MA6CJB5121</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胡春燕</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高坡镇高坡场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高坡镇高坡场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146</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91510824MA6CJB8Q66</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黄  超</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陵江镇回水场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陵江镇八角井73号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147</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91510824MA6CJBC41Q</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黄  兰</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陵江镇茶店场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陵江镇气象局旁祥瑞山庄</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148</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91510824MA6CJBC846</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黄  超</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陵江镇六槐场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陵江镇气象局旁祥瑞山庄</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149</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91510824MA6CJB2X56</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罗有聪</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白桥镇马桑场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白桥镇马桑场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150</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91510824MA6CJK7YXP</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杨正安</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高坡镇珍子村二组</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高坡镇珍子村二组</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151</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91510824MA6251AA59</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杨东坤</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五龙镇五龙场南段8号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五龙镇五龙场老铁业社</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152</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91510824MA6255NM7U</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刘克元</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东溪镇井子坪村</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东溪镇井子坪村二组</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153</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91510824MA648L5X43</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李菊成</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天观场128号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天观场128号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154</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91510824MA6CJBFG9Y</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张正明</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三川镇天观社区13号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三川镇天观社区15号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155</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苍溪县歧坪供销合作社</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91510824206102539K</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余志勇</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苍溪县歧坪场龙门北路50号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苍溪县歧坪场龙门北路50号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156</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91510824MA6CJANW8Q</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邹家庆</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苍溪县歧坪镇南阳社区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苍溪县歧坪镇南阳社区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157</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91510824MA6251026B</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侯清月</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苍溪县白驿镇政府街47号附1号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苍溪县白驿镇政府街47号附1号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158</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91510824MA6CJAP68P</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甘  露</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苍溪县白驿镇老街103号附2号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苍溪县白驿镇老街103号附2号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15"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159</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91510824MA62510939</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赵永先</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苍溪县白驿场下坊村</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苍溪县白驿场下坊村</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160</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91510824MA6CJ8QXXP</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邓少波</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苍溪县月山乡烟峰场洪宝街66号附8号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苍溪县月山乡烟峰场洪宝街66号附8号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161</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91510824MA6CKYU1XJ</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张绍强</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苍溪县月山乡烟峰场洪宝街40号附5号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苍溪县月山乡烟峰场洪宝街40号附5号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162</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91510824MA6CJAHG93</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张永军</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苍溪县漓江镇土里场20号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苍溪县漓江镇土里场20号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163</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91510824MA6CJAU86A</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李淑芳</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苍溪县漓江镇市场街109号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苍溪县漓江镇市场街109号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55"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164</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91510824MA6CJANT37</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吕玉芬</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苍溪县漓江镇漓山中路119号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苍溪县漓江镇市场街107号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165</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91510824MA6CJAP76J</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张正远</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苍溪县漓江镇土鲤场西街93号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苍溪县漓江镇土鲤场西街99号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166</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91510824MA6CJAFU07</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梁芯铭</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苍溪县漓江镇漓山东路136号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苍溪县漓江镇漓山东路136号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167</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91510824MA6CJAP928</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龚钦菊</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苍溪县漓江镇土鲤场北街49号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苍溪县漓江镇土鲤场北街49号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168</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苍溪县金地农业开发有限责任公司</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91510824786666364D</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蔡治尧</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陵江镇北门大道100号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陵江镇北门大道102号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169</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91510824MA6CJAUQ3H</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何容贤</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亭子镇沿江村</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亭子镇沿江村</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170</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91510824MA6CJB0U82</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高升伟</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雍河乡雍河场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雍河乡雍河场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171</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91510824MA6CJLG79C</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王建平</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河地乡河地场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河地乡河地场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35"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172</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91510824MA6CJAY30K</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赖真平</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高坡镇双凤村</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高坡镇双凤村</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173</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91510824MA6CJLJG18</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张春梅</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东青镇蟠龙庙村</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东青镇蟠龙庙村</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174</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91510824MA6CJB9L18</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赵琼华</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陵江镇金斗村</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陵江镇金斗村</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175</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91510824MA6CJAWR4B</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杨  杰</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龙山镇八一村</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龙山镇八一村</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176</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91510824MA62543B7E</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唐兴华</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运山镇运山场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运山镇运山场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177</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91510824MA6251B0XY</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何大富</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陵江镇茶店村三组</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陵江镇茶店村三组</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178</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91510824MA6CJATM4U</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王小林</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东溪场人民北路</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东溪镇粮管所</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179</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91510824MA6CJBE95M</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唐文学</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漓江镇山西路1号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漓江镇山西路18号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180</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91510824MA6CJAT47K</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彭  云</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彭店乡彭店场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彭店乡彭店场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181</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91510824MA648L897Q</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任开芬</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三川镇天观场98号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三川镇天观场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182</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91510824MA66MRY03X</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何永凯</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白桥镇龙凤街71号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白桥镇白桥场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183</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91510824MA6CJAW2X1</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赵国坤</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云峰镇雪梨街46号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云峰镇雪梨街146号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184</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91510824MA6CJAY063</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李玉文</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双河乡双河场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双河乡双河场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185</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91510824MA6CJAY14X</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盛  清</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河地乡庄子村</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河地乡老街附89号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186</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91510824MA649AMK1R</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张兴芬</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白桥镇粮管所</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白桥镇粮管所</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188</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91510824MA6VJAWDXC</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刘述华</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龙山镇新场村</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龙山镇先锋村一组</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190</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91510824MA6CJB2726</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胡通海</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三川镇九龙街7号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三川镇川河村二组</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191</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91510824MA6CJAQT2F</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周万学</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三川镇史家河村</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三川镇史家河村</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193</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91510824MA6CJB0X2H</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李长武</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元坝镇张王场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元坝镇张王场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194</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91510824MA6CJAQR6T</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程迎春</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龙山镇观音村</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龙山镇观音村</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195</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510824000006325</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任正渊</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八庙镇八庙场161号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八庙镇八庙场161号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196</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91510824MA6CJB7X7Q</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罗勤忠</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云峰镇五里场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云峰镇五里场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197</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91510824MA6CJB2C3E</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徐多菊</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白鹤乡白鹤场北段</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白鹤乡白鹤场北段</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199</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91510824MA6CJB4N6D</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陈文海</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唤马镇渔塘村一组</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唤马镇渔塘村一组</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200</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91510824MA6CJB061N</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李方甫</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白桥镇白水村</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白桥镇白水村</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201</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91510824MA648MPC2Q</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谭方菊</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中土小学宿舍一楼</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中土小学宿舍一楼</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202</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91510824MA6CJB7QXP</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罗卫忠</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白桥镇龙凤街78号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白桥镇龙凤街78号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203</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91510824MA6CJBAR7M</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文述华</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石门乡龙兴路94号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石门乡龙兴路94号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204</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91510824MA6CJAXXXJ</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赵洪宪</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河地乡地干村</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河地乡地干村</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205</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91510824MA6CJB6277</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李国勋</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黄猫乡黄猫街48号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黄猫乡黄环城街5号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206</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510824000005953</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陈  桂</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禅林乡学校街10号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禅林乡学校街10号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208</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91510824MA648L7U26</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徐汉林</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河地乡地干寺社区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河地乡地干寺社区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209</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91510824MA6CJB6N92</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仲雪华</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元坝镇建设路83号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元坝镇建设路83号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95150824MA6CJBFU3P</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吴立卫</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雍河乡雍河场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雍河乡雍河场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211</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91510824MA6CJB4Y6M</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王春华</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东溪镇东溪场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东溪镇东溪场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212</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91510824MA6CJBA571</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杨维岗</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雍河乡雍河场43号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雍河乡雍河场65号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214</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91510824MA6CJB4AX8</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张家翠</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元坝镇店子场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元坝镇店子场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215</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91510824MA6CJBBG3M</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李文华</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东青镇东岳街189号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东青镇东岳街189号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216</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91510824MA6CJB491G</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闫书丽</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中土镇麻溪街44号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中土镇麻溪街44号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217</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91510824MA6CJBBF5T</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何荣才</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浙水乡浙水场84号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浙水乡浙水场84号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219</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91510824MA6CJAR017</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张家文</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浙水乡文明场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浙水乡文明场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91510824MA6CJAWU9W</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陈小华</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云峰镇桂花村一组</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云峰镇桂花村一组</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221</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91510824MA6CJAXY8J</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何勇贤</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双河乡双河社区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双河乡双河社区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222</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91510824MA648N4A5B</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苟明坤</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元坝镇张王社区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元坝镇张王社区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223</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91510824MA67N8UD9C</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赵翠萍</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岳东镇岳平街90号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岳东镇岳平街90号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224</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510824000029366</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彭  建</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龙王镇两河场60号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龙王镇两河场25号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225</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苍溪县供销社三农服务中心</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91510824779828046M</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赵本学</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苍溪县陵江镇北门沟路463号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苍溪县陵江镇麻岭村四组</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226</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91510824MA6CJBGJXL</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李元龙</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苍溪县陵江镇北门沟路249号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苍溪县陵江镇北门沟路249号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227</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91510824MA66RCYL1D</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苗良浩</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苍溪县陵江镇西江路金桥大厦</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苍溪县陵江镇西江路金桥大厦</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228</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91510824MA6CJB125L</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肖  勇</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苍溪县彭店乡大垭村6组</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苍溪县彭店乡大垭村6组</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229</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91510824MA65JR6AXN</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张文金</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苍溪县云峰镇烟峰社区43号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苍溪县云峰镇烟峰社区43号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91510824MA633J8XXR</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谢正全</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苍溪县陵江镇人民东路149号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苍溪县陵江镇人民东路149号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231</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91510824MA6CJAUA20</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熊小东</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苍溪县陵江镇北门沟路176号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苍溪县陵江镇汉昌路331号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232</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91510824MA6CJKYT0C</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罗芝培</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苍溪县陵江镇龙潭社区幸福巷30号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苍溪县陵江镇龙潭社区幸福巷30号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233</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91510824MA66RF3Q34</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苟  勇</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苍溪县歧坪镇建设路56号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苍溪县歧坪镇建设路56号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234</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91510824MA6CJBGQ7N</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李正华</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苍溪县元坝镇元坝场市场街214号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苍溪县元坝镇元坝场建设路119号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235</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91510824MA6B7MW34C</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李建蓉</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苍溪县陵江镇红军路368号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苍溪县陵江镇红军路368号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236</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苍溪县伟德农业科技开发有限公司</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91510824098034347E</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寇德芬</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苍溪县陵江镇北门沟路</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苍溪县陵江镇三清社区四组</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237</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91510824MA6CJK0X7T</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寇德燕</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苍溪县东青镇寨山场132号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苍溪县东青镇寨山场132号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238</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91510824MA6CJLLP8G</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杨  勇</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苍溪县八庙场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苍溪县八庙场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239</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91510824MA6308AE0C</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赵清华</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苍溪县东溪镇双田场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苍溪县东溪镇双田场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240</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91510824MA67PG3F6E</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杨宝利</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苍溪县陵江镇庙垭场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苍溪县陵江镇庙垭场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241</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91510824MA648NJU49</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毛家慧</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苍溪县龙王镇龙王场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苍溪县龙王镇龙王场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55"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242</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91510824MA62WHQU1K</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陈菊先</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苍溪县云峰镇王渡场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苍溪县云峰镇王渡场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243</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91510824MA62KEJK1X</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陶  英</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苍溪县白鹤乡伏公社区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苍溪县白鹤乡伏公社区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244</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91510824MA648NKT2P</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李  婧</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苍溪县白鹤乡鹤仙社区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苍溪县白鹤乡鹤仙社区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245</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91510824MA6255GA45</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孙金华</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苍溪县张王场西南街21号附1号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苍溪县张王场西 南街21号附1号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35"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246</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91510824MA62579974</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胡志李</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苍溪县河地乡地干场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苍溪县河地乡地干场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247</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91510824MA693MP44W</w:t>
            </w:r>
          </w:p>
        </w:tc>
        <w:tc>
          <w:tcPr>
            <w:tcW w:w="147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赵简平</w:t>
            </w:r>
          </w:p>
        </w:tc>
        <w:tc>
          <w:tcPr>
            <w:tcW w:w="1454"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苍溪县元坝镇建设路149号</w:t>
            </w:r>
          </w:p>
        </w:tc>
        <w:tc>
          <w:tcPr>
            <w:tcW w:w="174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苍溪县元坝镇建设路149号附1</w:t>
            </w:r>
          </w:p>
        </w:tc>
        <w:tc>
          <w:tcPr>
            <w:tcW w:w="168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248</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91510824MA648QEEX1</w:t>
            </w:r>
          </w:p>
        </w:tc>
        <w:tc>
          <w:tcPr>
            <w:tcW w:w="147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李小丽</w:t>
            </w:r>
          </w:p>
        </w:tc>
        <w:tc>
          <w:tcPr>
            <w:tcW w:w="1454"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苍溪县元坝镇金壁场</w:t>
            </w:r>
          </w:p>
        </w:tc>
        <w:tc>
          <w:tcPr>
            <w:tcW w:w="174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苍溪县元坝镇金 壁场</w:t>
            </w:r>
          </w:p>
        </w:tc>
        <w:tc>
          <w:tcPr>
            <w:tcW w:w="168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249</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91510824MA6251595U</w:t>
            </w:r>
          </w:p>
        </w:tc>
        <w:tc>
          <w:tcPr>
            <w:tcW w:w="147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代述名</w:t>
            </w:r>
          </w:p>
        </w:tc>
        <w:tc>
          <w:tcPr>
            <w:tcW w:w="1454"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苍溪县三川镇天观场129号</w:t>
            </w:r>
          </w:p>
        </w:tc>
        <w:tc>
          <w:tcPr>
            <w:tcW w:w="174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苍溪县三川镇三观场190-13号</w:t>
            </w:r>
          </w:p>
        </w:tc>
        <w:tc>
          <w:tcPr>
            <w:tcW w:w="168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250</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91510824MA6CJJPH2A</w:t>
            </w:r>
          </w:p>
        </w:tc>
        <w:tc>
          <w:tcPr>
            <w:tcW w:w="147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罗德菊</w:t>
            </w:r>
          </w:p>
        </w:tc>
        <w:tc>
          <w:tcPr>
            <w:tcW w:w="1454"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苍溪县禅林乡禅林场学校街2号</w:t>
            </w:r>
          </w:p>
        </w:tc>
        <w:tc>
          <w:tcPr>
            <w:tcW w:w="174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苍溪县禅林乡禅林场学校街2号</w:t>
            </w:r>
          </w:p>
        </w:tc>
        <w:tc>
          <w:tcPr>
            <w:tcW w:w="168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251</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91510824MA67QBJT4C</w:t>
            </w:r>
          </w:p>
        </w:tc>
        <w:tc>
          <w:tcPr>
            <w:tcW w:w="147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侯  军</w:t>
            </w:r>
          </w:p>
        </w:tc>
        <w:tc>
          <w:tcPr>
            <w:tcW w:w="1454"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苍溪县新观场柳树巷95号</w:t>
            </w:r>
          </w:p>
        </w:tc>
        <w:tc>
          <w:tcPr>
            <w:tcW w:w="174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苍溪县新观场柳 树巷118号</w:t>
            </w:r>
          </w:p>
        </w:tc>
        <w:tc>
          <w:tcPr>
            <w:tcW w:w="168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252</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91510824MA648QF289</w:t>
            </w:r>
          </w:p>
        </w:tc>
        <w:tc>
          <w:tcPr>
            <w:tcW w:w="147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张  伟</w:t>
            </w:r>
          </w:p>
        </w:tc>
        <w:tc>
          <w:tcPr>
            <w:tcW w:w="1454"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苍溪县漓江镇土鲤场84号</w:t>
            </w:r>
          </w:p>
        </w:tc>
        <w:tc>
          <w:tcPr>
            <w:tcW w:w="174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苍溪县漓江镇土鲤场82号</w:t>
            </w:r>
          </w:p>
        </w:tc>
        <w:tc>
          <w:tcPr>
            <w:tcW w:w="168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253</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91510824MA626LC9XY</w:t>
            </w:r>
          </w:p>
        </w:tc>
        <w:tc>
          <w:tcPr>
            <w:tcW w:w="147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李朝均</w:t>
            </w:r>
          </w:p>
        </w:tc>
        <w:tc>
          <w:tcPr>
            <w:tcW w:w="1454"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苍溪县雍河场</w:t>
            </w:r>
          </w:p>
        </w:tc>
        <w:tc>
          <w:tcPr>
            <w:tcW w:w="174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苍溪县雍河场</w:t>
            </w:r>
          </w:p>
        </w:tc>
        <w:tc>
          <w:tcPr>
            <w:tcW w:w="168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254</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91510824MA693PTQ8D</w:t>
            </w:r>
          </w:p>
        </w:tc>
        <w:tc>
          <w:tcPr>
            <w:tcW w:w="147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郭  金</w:t>
            </w:r>
          </w:p>
        </w:tc>
        <w:tc>
          <w:tcPr>
            <w:tcW w:w="1454"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苍溪县漓江镇土鲤场东路67号</w:t>
            </w:r>
          </w:p>
        </w:tc>
        <w:tc>
          <w:tcPr>
            <w:tcW w:w="174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苍溪县漓江镇土鲤场北路</w:t>
            </w:r>
          </w:p>
        </w:tc>
        <w:tc>
          <w:tcPr>
            <w:tcW w:w="168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255</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91510824MA6CJJPJ91</w:t>
            </w:r>
          </w:p>
        </w:tc>
        <w:tc>
          <w:tcPr>
            <w:tcW w:w="147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何寿祥</w:t>
            </w:r>
          </w:p>
        </w:tc>
        <w:tc>
          <w:tcPr>
            <w:tcW w:w="1454"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苍溪县元坝镇店子场</w:t>
            </w:r>
          </w:p>
        </w:tc>
        <w:tc>
          <w:tcPr>
            <w:tcW w:w="174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苍溪县元坝镇店子场</w:t>
            </w:r>
          </w:p>
        </w:tc>
        <w:tc>
          <w:tcPr>
            <w:tcW w:w="168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256</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91510824MA6255G96A</w:t>
            </w:r>
          </w:p>
        </w:tc>
        <w:tc>
          <w:tcPr>
            <w:tcW w:w="147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母  刚</w:t>
            </w:r>
          </w:p>
        </w:tc>
        <w:tc>
          <w:tcPr>
            <w:tcW w:w="1454"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苍溪县龙山镇柏杨场</w:t>
            </w:r>
          </w:p>
        </w:tc>
        <w:tc>
          <w:tcPr>
            <w:tcW w:w="174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苍溪县龙王镇柏杨场</w:t>
            </w:r>
          </w:p>
        </w:tc>
        <w:tc>
          <w:tcPr>
            <w:tcW w:w="168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257</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91510824MA6BE5TL45</w:t>
            </w:r>
          </w:p>
        </w:tc>
        <w:tc>
          <w:tcPr>
            <w:tcW w:w="147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孙  科</w:t>
            </w:r>
          </w:p>
        </w:tc>
        <w:tc>
          <w:tcPr>
            <w:tcW w:w="1454"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苍溪县云峰镇五里场189号</w:t>
            </w:r>
          </w:p>
        </w:tc>
        <w:tc>
          <w:tcPr>
            <w:tcW w:w="174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苍溪县云峰镇五里场176号</w:t>
            </w:r>
          </w:p>
        </w:tc>
        <w:tc>
          <w:tcPr>
            <w:tcW w:w="168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258</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91510824MA6CJLPH8B</w:t>
            </w:r>
          </w:p>
        </w:tc>
        <w:tc>
          <w:tcPr>
            <w:tcW w:w="147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王善桂</w:t>
            </w:r>
          </w:p>
        </w:tc>
        <w:tc>
          <w:tcPr>
            <w:tcW w:w="1454"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苍溪县东溪镇双田场</w:t>
            </w:r>
          </w:p>
        </w:tc>
        <w:tc>
          <w:tcPr>
            <w:tcW w:w="174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苍溪县东溪镇双田场</w:t>
            </w:r>
          </w:p>
        </w:tc>
        <w:tc>
          <w:tcPr>
            <w:tcW w:w="168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259</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91510824MA67PPAM2J</w:t>
            </w:r>
          </w:p>
        </w:tc>
        <w:tc>
          <w:tcPr>
            <w:tcW w:w="147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张  华</w:t>
            </w:r>
          </w:p>
        </w:tc>
        <w:tc>
          <w:tcPr>
            <w:tcW w:w="1454"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苍溪县陵江镇人民东街96号</w:t>
            </w:r>
          </w:p>
        </w:tc>
        <w:tc>
          <w:tcPr>
            <w:tcW w:w="174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苍溪县陵江镇红军村一组</w:t>
            </w:r>
          </w:p>
        </w:tc>
        <w:tc>
          <w:tcPr>
            <w:tcW w:w="168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260</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91510824MA691CWM8N</w:t>
            </w:r>
          </w:p>
        </w:tc>
        <w:tc>
          <w:tcPr>
            <w:tcW w:w="147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陶志伟</w:t>
            </w:r>
          </w:p>
        </w:tc>
        <w:tc>
          <w:tcPr>
            <w:tcW w:w="1454"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苍溪县陵江镇回水场24号</w:t>
            </w:r>
          </w:p>
        </w:tc>
        <w:tc>
          <w:tcPr>
            <w:tcW w:w="174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苍溪县陵江镇回水场24号</w:t>
            </w:r>
          </w:p>
        </w:tc>
        <w:tc>
          <w:tcPr>
            <w:tcW w:w="168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261</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91510824MA648QF01H</w:t>
            </w:r>
          </w:p>
        </w:tc>
        <w:tc>
          <w:tcPr>
            <w:tcW w:w="147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潘智勇</w:t>
            </w:r>
          </w:p>
        </w:tc>
        <w:tc>
          <w:tcPr>
            <w:tcW w:w="1454"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苍溪县岳东镇文林场9号</w:t>
            </w:r>
          </w:p>
        </w:tc>
        <w:tc>
          <w:tcPr>
            <w:tcW w:w="174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苍溪县岳东镇文林场25号</w:t>
            </w:r>
          </w:p>
        </w:tc>
        <w:tc>
          <w:tcPr>
            <w:tcW w:w="168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262</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91510824MA62JGT1X6</w:t>
            </w:r>
          </w:p>
        </w:tc>
        <w:tc>
          <w:tcPr>
            <w:tcW w:w="147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王  清</w:t>
            </w:r>
          </w:p>
        </w:tc>
        <w:tc>
          <w:tcPr>
            <w:tcW w:w="1454"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苍溪县亭子镇佛山街南段</w:t>
            </w:r>
          </w:p>
        </w:tc>
        <w:tc>
          <w:tcPr>
            <w:tcW w:w="174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苍溪县亭子镇佛山街东园巷</w:t>
            </w:r>
          </w:p>
        </w:tc>
        <w:tc>
          <w:tcPr>
            <w:tcW w:w="168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263</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91510824MA6CJLLN1R</w:t>
            </w:r>
          </w:p>
        </w:tc>
        <w:tc>
          <w:tcPr>
            <w:tcW w:w="147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王仕武</w:t>
            </w:r>
          </w:p>
        </w:tc>
        <w:tc>
          <w:tcPr>
            <w:tcW w:w="1454"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苍溪县白桥镇信用社旁</w:t>
            </w:r>
          </w:p>
        </w:tc>
        <w:tc>
          <w:tcPr>
            <w:tcW w:w="174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苍溪县白桥镇龙凤街</w:t>
            </w:r>
          </w:p>
        </w:tc>
        <w:tc>
          <w:tcPr>
            <w:tcW w:w="168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264</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91510824MA648NKG6R</w:t>
            </w:r>
          </w:p>
        </w:tc>
        <w:tc>
          <w:tcPr>
            <w:tcW w:w="147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何  容</w:t>
            </w:r>
          </w:p>
        </w:tc>
        <w:tc>
          <w:tcPr>
            <w:tcW w:w="1454"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苍溪县元坝镇张王场</w:t>
            </w:r>
          </w:p>
        </w:tc>
        <w:tc>
          <w:tcPr>
            <w:tcW w:w="174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苍溪县元坝镇张王场</w:t>
            </w:r>
          </w:p>
        </w:tc>
        <w:tc>
          <w:tcPr>
            <w:tcW w:w="168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265</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91510824MA62JGT286</w:t>
            </w:r>
          </w:p>
        </w:tc>
        <w:tc>
          <w:tcPr>
            <w:tcW w:w="147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景  坤</w:t>
            </w:r>
          </w:p>
        </w:tc>
        <w:tc>
          <w:tcPr>
            <w:tcW w:w="1454"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苍溪县白驿镇万安场</w:t>
            </w:r>
          </w:p>
        </w:tc>
        <w:tc>
          <w:tcPr>
            <w:tcW w:w="174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苍溪县白驿镇万安场</w:t>
            </w:r>
          </w:p>
        </w:tc>
        <w:tc>
          <w:tcPr>
            <w:tcW w:w="168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266</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91510824MA62515A3N</w:t>
            </w:r>
          </w:p>
        </w:tc>
        <w:tc>
          <w:tcPr>
            <w:tcW w:w="147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李秀燕</w:t>
            </w:r>
          </w:p>
        </w:tc>
        <w:tc>
          <w:tcPr>
            <w:tcW w:w="1454"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苍溪县五里场</w:t>
            </w:r>
          </w:p>
        </w:tc>
        <w:tc>
          <w:tcPr>
            <w:tcW w:w="174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苍溪县五里场</w:t>
            </w:r>
          </w:p>
        </w:tc>
        <w:tc>
          <w:tcPr>
            <w:tcW w:w="168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267</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91510824MA62KEW518</w:t>
            </w:r>
          </w:p>
        </w:tc>
        <w:tc>
          <w:tcPr>
            <w:tcW w:w="147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牟小军</w:t>
            </w:r>
          </w:p>
        </w:tc>
        <w:tc>
          <w:tcPr>
            <w:tcW w:w="1454"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苍溪县五龙镇昌龙路199号</w:t>
            </w:r>
          </w:p>
        </w:tc>
        <w:tc>
          <w:tcPr>
            <w:tcW w:w="174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苍溪县五龙镇昌龙路199号</w:t>
            </w:r>
          </w:p>
        </w:tc>
        <w:tc>
          <w:tcPr>
            <w:tcW w:w="168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268</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91510824MA66TU5X59</w:t>
            </w:r>
          </w:p>
        </w:tc>
        <w:tc>
          <w:tcPr>
            <w:tcW w:w="147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杨兴平</w:t>
            </w:r>
          </w:p>
        </w:tc>
        <w:tc>
          <w:tcPr>
            <w:tcW w:w="1454"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苍溪县元坝镇建设路99号</w:t>
            </w:r>
          </w:p>
        </w:tc>
        <w:tc>
          <w:tcPr>
            <w:tcW w:w="174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苍溪县元坝镇建设路99号</w:t>
            </w:r>
          </w:p>
        </w:tc>
        <w:tc>
          <w:tcPr>
            <w:tcW w:w="168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269</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苍溪县中土镇邓定林农资店</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92510824MA65GFCFX3</w:t>
            </w:r>
          </w:p>
        </w:tc>
        <w:tc>
          <w:tcPr>
            <w:tcW w:w="147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邓定林</w:t>
            </w:r>
          </w:p>
        </w:tc>
        <w:tc>
          <w:tcPr>
            <w:tcW w:w="1454"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苍溪县中土镇麻溪浩街45号</w:t>
            </w:r>
          </w:p>
        </w:tc>
        <w:tc>
          <w:tcPr>
            <w:tcW w:w="174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苍溪县中土镇粮管所</w:t>
            </w:r>
          </w:p>
        </w:tc>
        <w:tc>
          <w:tcPr>
            <w:tcW w:w="168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270</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苍溪县五龙供销合作社</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91510824756622547X</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王永恩</w:t>
            </w:r>
          </w:p>
        </w:tc>
        <w:tc>
          <w:tcPr>
            <w:tcW w:w="1454"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五龙镇五龙场昌龙路203号</w:t>
            </w:r>
          </w:p>
        </w:tc>
        <w:tc>
          <w:tcPr>
            <w:tcW w:w="174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五龙镇五龙场五洋街40号</w:t>
            </w:r>
          </w:p>
        </w:tc>
        <w:tc>
          <w:tcPr>
            <w:tcW w:w="168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271</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91510824MA6CJBD05N</w:t>
            </w:r>
          </w:p>
        </w:tc>
        <w:tc>
          <w:tcPr>
            <w:tcW w:w="147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代昌志</w:t>
            </w:r>
          </w:p>
        </w:tc>
        <w:tc>
          <w:tcPr>
            <w:tcW w:w="1454"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五龙镇场昌龙路南段121号</w:t>
            </w:r>
          </w:p>
        </w:tc>
        <w:tc>
          <w:tcPr>
            <w:tcW w:w="174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五龙场昌龙路南121号</w:t>
            </w:r>
          </w:p>
        </w:tc>
        <w:tc>
          <w:tcPr>
            <w:tcW w:w="168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272</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91510824MA6CJKE65C</w:t>
            </w:r>
          </w:p>
        </w:tc>
        <w:tc>
          <w:tcPr>
            <w:tcW w:w="147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韩  成</w:t>
            </w:r>
          </w:p>
        </w:tc>
        <w:tc>
          <w:tcPr>
            <w:tcW w:w="1454"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陵江镇茶店社区茶店场</w:t>
            </w:r>
          </w:p>
        </w:tc>
        <w:tc>
          <w:tcPr>
            <w:tcW w:w="174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陵江镇茶店场</w:t>
            </w:r>
          </w:p>
        </w:tc>
        <w:tc>
          <w:tcPr>
            <w:tcW w:w="168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273</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91510824MA6CJARB1J</w:t>
            </w:r>
          </w:p>
        </w:tc>
        <w:tc>
          <w:tcPr>
            <w:tcW w:w="147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罗德斌</w:t>
            </w:r>
          </w:p>
        </w:tc>
        <w:tc>
          <w:tcPr>
            <w:tcW w:w="1454"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陵江镇茶店社区茶店场</w:t>
            </w:r>
          </w:p>
        </w:tc>
        <w:tc>
          <w:tcPr>
            <w:tcW w:w="174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陵江镇茶店场</w:t>
            </w:r>
          </w:p>
        </w:tc>
        <w:tc>
          <w:tcPr>
            <w:tcW w:w="168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274</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91510824MA6CJAU19C</w:t>
            </w:r>
          </w:p>
        </w:tc>
        <w:tc>
          <w:tcPr>
            <w:tcW w:w="147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盛友福</w:t>
            </w:r>
          </w:p>
        </w:tc>
        <w:tc>
          <w:tcPr>
            <w:tcW w:w="1454"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永宁镇社区居委会</w:t>
            </w:r>
          </w:p>
        </w:tc>
        <w:tc>
          <w:tcPr>
            <w:tcW w:w="174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永宁镇永宁场老街004号</w:t>
            </w:r>
          </w:p>
        </w:tc>
        <w:tc>
          <w:tcPr>
            <w:tcW w:w="168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275</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91510824MA6CJBD13H</w:t>
            </w:r>
          </w:p>
        </w:tc>
        <w:tc>
          <w:tcPr>
            <w:tcW w:w="147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王咸茂</w:t>
            </w:r>
          </w:p>
        </w:tc>
        <w:tc>
          <w:tcPr>
            <w:tcW w:w="1454"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永宁镇社区居委会</w:t>
            </w:r>
          </w:p>
        </w:tc>
        <w:tc>
          <w:tcPr>
            <w:tcW w:w="174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永宁镇永宁场</w:t>
            </w:r>
          </w:p>
        </w:tc>
        <w:tc>
          <w:tcPr>
            <w:tcW w:w="168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276</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91510824MA6CJBD484</w:t>
            </w:r>
          </w:p>
        </w:tc>
        <w:tc>
          <w:tcPr>
            <w:tcW w:w="147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王含礼</w:t>
            </w:r>
          </w:p>
        </w:tc>
        <w:tc>
          <w:tcPr>
            <w:tcW w:w="1454"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永宁镇社区居委会</w:t>
            </w:r>
          </w:p>
        </w:tc>
        <w:tc>
          <w:tcPr>
            <w:tcW w:w="174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永宁镇永宁场</w:t>
            </w:r>
          </w:p>
        </w:tc>
        <w:tc>
          <w:tcPr>
            <w:tcW w:w="168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277</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91510824MA6CJKE57H</w:t>
            </w:r>
          </w:p>
        </w:tc>
        <w:tc>
          <w:tcPr>
            <w:tcW w:w="147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王寿林</w:t>
            </w:r>
          </w:p>
        </w:tc>
        <w:tc>
          <w:tcPr>
            <w:tcW w:w="1454"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鸳溪镇鸳溪场</w:t>
            </w:r>
          </w:p>
        </w:tc>
        <w:tc>
          <w:tcPr>
            <w:tcW w:w="174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鸳溪镇兴盛街6号</w:t>
            </w:r>
          </w:p>
        </w:tc>
        <w:tc>
          <w:tcPr>
            <w:tcW w:w="168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278</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91510824MA6CKYU28J</w:t>
            </w:r>
          </w:p>
        </w:tc>
        <w:tc>
          <w:tcPr>
            <w:tcW w:w="147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刘国兵</w:t>
            </w:r>
          </w:p>
        </w:tc>
        <w:tc>
          <w:tcPr>
            <w:tcW w:w="1454"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鸳溪镇鸳溪场</w:t>
            </w:r>
          </w:p>
        </w:tc>
        <w:tc>
          <w:tcPr>
            <w:tcW w:w="174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鸳溪镇肖家12号</w:t>
            </w:r>
          </w:p>
        </w:tc>
        <w:tc>
          <w:tcPr>
            <w:tcW w:w="168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279</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91510824MA6CJATW69</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罗邦文</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鸳溪镇鸳溪场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鸳溪镇兴盛街14号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280</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91510824MA6CJATUXF</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吴从云</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鸳溪镇鸳溪场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鸳溪镇兴盛街10号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281</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91510824MA6CJJEL5K</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李在雄</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鸳溪镇鸳溪场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鸳溪镇幸福街20-1号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282</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91510824MA6CJJEF6H</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谭  毅</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白鹤乡茨垭村火神庙</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白鹤乡茨垭村火神庙62号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283</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91510824MA6CJBD21C</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邓守杰</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白鹤乡伏公场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白鹤乡伏公场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284</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91510824MA6CTKGN7E</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代义昌</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白鹤乡柳池园区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白鹤乡柳池村一组19号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285</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91510824MA6CJBD56Y</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罗玉英</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苍溪县永宁镇永宁场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苍溪县永宁镇永宁场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286</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苍溪县白桥镇邓雪华农资门市部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92510824MA64DGN101</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邓雪华</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苍溪县白桥镇龙门街62-6号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白桥镇白桥场龙门街</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287</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苍溪县运山镇王哥农资经营部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92510824MA65E93YOT</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王新平</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苍溪县运山镇运山场玉星街58号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苍溪县运山镇运山场玉星街58号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288</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苍溪县金壁场刘元林农资门市部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92510824MA695UQRIN</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刘元林</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苍溪县元坝镇金壁场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苍溪县元坝镇金壁场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289</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苍溪县元坝镇孙学芬农资门市部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92510824MA64DA4641</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孙学芬</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苍溪县元坝镇河岗村一组（大桥头）</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苍溪县元坝镇河岗村一组（大桥头）</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290</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苍溪县东溪镇蒲志农资店</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92510824MA6892F80N</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蒲  志</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苍溪县东溪镇宋水二组</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苍溪县东溪镇宋水居委会四组</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291</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苍溪县龙山镇严久德农资经营部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92510824MA64QCAOXX</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严久德</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苍溪县龙山镇新场街6号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苍溪县龙山镇新场村1组</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292</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苍溪县五龙国军农资批零部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92510824MA65NXB321</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孙国军</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苍溪县五龙镇北段89号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苍溪县五龙镇兴隆街142号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293</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苍溪县元坝镇旋子村农业技术综合服务站</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92510824MA6CJADJ8B</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邓国勇</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苍溪县元坝镇裕鹤东路10号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苍溪县元坝镇粮管所</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294</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苍溪县龙王镇邹晓会农资店</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92510824MA66HR19X1</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邹晓会</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苍溪县龙王镇市场街10号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苍溪县龙王镇三元路</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295</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苍溪县新观乡供销合作社</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93510824MA62184R3X</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罗光明</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苍溪县新观乡场镇政府街75号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苍溪县新观乡市场街52号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296</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苍溪县文昌镇李红志农资门市部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91510824MA64DW7Y2N</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李红志</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苍溪县文昌镇白岩社区73号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苍溪县文昌镇白岩场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297</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苍溪县东溪镇均华农资店</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92510824MA65BP422P</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胡玉梅</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苍溪县东溪镇人民西路36、38号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苍溪县东溪镇人民西路234、236、238号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298</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苍溪县唤马镇寇俊德农资门市部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92510824MA66GBY231</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寇俊德</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苍溪县唤马镇教师节107号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苍溪县唤马场杨雄昌门面房</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299</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苍溪县唤马镇刘绍建农资门市部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92510824MA683K217P</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刘绍建</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苍溪县唤马镇滨河街51号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苍溪县唤马镇滨河街34号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300</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苍溪县白桥镇马桑罗东农资经营门市部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92510824MA66LHYHXB</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罗  东</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苍溪县白桥镇马桑场水井街20号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苍溪县白桥镇马桑场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301</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苍溪县鸳溪镇老鲁农资经营部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92510824MA620EX088</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孟新华</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苍溪县鸳溪镇鸳溪场兴登街</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苍溪县鸳溪镇鸳溪场兴登街</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302</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苍溪县三川镇明朗农资门市部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92510824MA64UCJK2J</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杜明朗</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苍溪县三川镇大光村一组</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苍溪县三川镇大光村一组</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303</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苍溪县唤马镇杨清伟农资门市部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92510824MA694KUU91</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杨清伟</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苍溪县唤马镇教师街72号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苍溪县唤马镇教师街34号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304</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苍溪县石门乡任利平农资门市部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92510824MA65F3TC5N</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任利平</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苍溪县石门乡石门场学堂街24号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苍溪县石门乡石门场学堂街15号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305</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苍溪县歧坪镇杜映海农资经营部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92510824MA68U41C4H</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杜映海</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苍溪县歧坪镇盐井村三组34号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苍溪县歧坪镇盐井村三组34号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306</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苍溪县龙山镇庞传武农资门市部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92510824MA65E3E9X2</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庞传武</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苍溪县龙山镇安子场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苍溪县龙山镇安子场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307</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苍溪县歧坪镇候德友农资门市部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92510824MA64ECAR50</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候德友</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苍溪县歧坪镇红星路140号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苍溪县歧坪镇国土所旁</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308</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苍溪县运山镇崔琼芳农资经营部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92510824MA62FU4K2D</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崔琼芳</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苍溪县运山镇玉星街32号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苍溪县运山镇玉星街32号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309</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苍溪县三川镇张清宇农资门市部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92510824MA67LWW346</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张清宇</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苍溪县三川镇浩湾街28号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苍溪县三川镇浩湾街28号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310</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苍溪县元坝镇严安德农资门市部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92510824MA6451CJ3Q</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严安德</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苍溪县元坝镇金壁场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苍溪县元坝镇金壁场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311</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苍溪县元坝镇韩斌农资门市部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92510824MA686COK4A</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韩  斌</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苍溪县元坝镇市场街78号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苍溪县元坝镇市场街78号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312</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苍溪县张王邓小艳农资门市部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92510824MA68TOEH1J</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邓小艳</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苍溪县元坝镇张王场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苍溪县元坝镇张王场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313</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苍溪县元坝镇玉台村农药门市部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92510824MA636RD85W</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杨晓琼</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苍溪县元坝镇玉台村五组</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苍溪县元坝镇玉台村五组</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314</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苍溪县元坝镇邓万冠农资门市部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92510824MA687DEWXF</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邓万冠</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苍溪县元坝镇裕鹤东路6号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苍溪县元坝镇望江路31号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315</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苍溪县元坝镇李勇成农资门市部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92510824MA65EGNQ16</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李勇成</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苍溪县元坝镇市场街24号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苍溪县元坝镇店子场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316</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苍溪县龙王镇国仁农资店</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92510824MA68W232OF</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李国仁</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苍溪县龙王镇市场街4号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苍溪县龙王镇市场街4号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317</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苍溪县歧坪镇张文建农资经营部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92510824MA68UW7BOK</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张文建</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苍溪县歧坪镇新兴街</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苍溪县歧坪场龙门南路</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318</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苍溪县月山乡罗莉钧农资店</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92510824MA68T9T37U</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罗莉钧</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苍溪县月山场新月街22号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苍溪县月山场新月街22号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319</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苍溪县五龙镇利农农资经营部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92510824MA6258HM72</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曾杰贤</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苍溪县五龙镇昌龙路北段187号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苍溪县五龙镇昌龙路北段187号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320</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苍溪县龙王镇李勇农资经营部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92510824MA67WBQB4T</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李 勇</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苍溪县龙王镇市场街14号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苍溪县龙王镇市场街51号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321</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苍溪县龙王镇惠丰农资门市部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92510824MA682MBX6B</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李拥军</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苍溪县龙王镇市场街9号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苍溪县龙王镇三元街21-3号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322</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苍溪县安兵农资门市部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92510824MA68UD5R70</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安  兵</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苍溪县陵江镇城西巷114号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苍溪县汉古街143号附5号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323</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苍溪县陵江镇春桥副食综合门市部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92510824MA631WPR30</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温开桥</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苍溪县陵江镇胡家梁场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苍溪县陵江镇胡家梁场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324</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苍溪县歧坪镇张开映农资门市部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92510824MA65JBDB99</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张开映</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苍溪县歧坪镇新兴南路12号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苍溪县歧坪镇新兴南路12号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325</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苍溪县运山镇杨勇农资经营部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92510824MA66DMHP7A</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杨  勇</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苍溪县运山镇梨香路502号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苍溪县运山镇梨香路502号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326</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苍溪县白山乡谢刘农资门市部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92510824MA68UFFM5W</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谢兴义</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苍溪县白山乡场镇建设街34号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苍溪县白山乡场镇建设街18号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327</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苍溪县彭店乡汪福华农资店</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92510824MA65FNR68D</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汪福华</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苍溪县彭店乡北街17号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苍溪县彭店乡北街17号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328</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苍溪县岳东镇赵健农资服务部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92510824MA68UFDQ5L</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赵  健</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苍溪县岳东镇岳平街下段16附2号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苍溪县岳东镇斑竹村五组</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329</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苍溪县龙山镇润禾家农资店</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92510824MA68R7MR2G</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向仲华</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苍溪县龙山镇财神街32号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苍溪县龙山镇财神街32号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330</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苍溪县白桥镇土门垭农资经营门市部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92510824MA65U7L179</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张仕忠</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苍溪县白桥镇马桑土门街98号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苍溪县白桥镇马桑土门街98号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331</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苍溪县元坝镇王保国农资门市部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92510824MA686YWB43</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王保国</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苍溪县元坝镇建设路242号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苍溪县元坝镇建设路242号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332</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苍溪县龙王镇罗凯农资店</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92510824MA6BMXHB6F</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罗  凯</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苍溪县龙王镇人民南路70号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苍溪县龙王镇人民南路74号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333</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苍溪县龙王镇高华农资店</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92510824MA6BMR802P</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高  华</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苍溪县龙王镇人民路北段63号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苍溪县龙王镇人民路北段38、40号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334</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苍溪县唤马镇贺柯铭农资经营部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92510824MA68RT3M09</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贺柯铭</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苍溪县唤马镇滨河街93号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苍溪县唤马镇大林村二组</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335</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苍溪县唤马镇李清英农资经营部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92510824MA620LBY53</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李清英</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苍溪县唤马镇教师街119号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苍溪县唤马镇教师街119号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336</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苍溪县元坝镇周晓丽农资门市部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92510824MA6BMGTF92</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周晓丽</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苍溪县元坝镇店子场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苍溪县元坝镇店子场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337</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苍溪县歧坪镇李健邮政代办点</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92510824MA6ACY3390</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李  健</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苍溪县歧坪镇南阳场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苍溪县歧坪镇南阳场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338</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苍溪县云峰镇供销合作社</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93510824MA66TKN7XD</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任田坤</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苍溪县云峰镇官山街143号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苍溪县云峰镇官山街143号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339</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苍溪县岳东镇王孝健农资门市部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92510824MA67FPXT1F</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王孝健</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苍溪县岳东镇岳平街上段49号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苍溪县岳东场广场旁边</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340</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苍溪县张权卫农资经营部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92510824MA64CYA70G</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张权卫</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苍溪县云峰镇鼓锣村村委会旁边</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苍溪县云峰镇鼓锣村村委会旁边</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341</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苍溪县八庙镇开桥农资经营部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92510824MA65FOAC69</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董兴芬</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苍溪县八庙镇八庙街248号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苍溪县八庙镇八庙街248号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342</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苍溪县云峰镇罗治维农资经营部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92510824MA654R3L9J</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罗治维</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苍溪县云峰镇云峰街</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苍溪县云峰镇云峰街</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343</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苍溪县亭子镇鑫旺农资经营门市部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92510824MA64C6G806</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李正素</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苍溪县亭子场松树街1号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苍溪县亭子场松树街2号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344</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苍溪县茶店袁会兰农资门市部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92510824MA670Q3T1Y</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袁会兰</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苍溪县陵江镇茶店场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苍溪县陵江镇茶店场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345</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苍溪县五龙镇徐氏农资门市部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92510824MA663EYC29</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徐小雪</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苍溪县五龙镇五龙场昌龙路南段123号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苍溪县五龙镇五龙场昌龙路南段123号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346</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苍溪县云峰场杨国华副食店</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92510824MA6AAE245U</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杨国华</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苍溪县云峰镇青盐村八组</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苍溪县云峰镇青盐村八组</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347</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苍溪县金壁社区会元农资门市部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92510824MA6985JN2W</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周绍元</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苍溪县元坝镇金壁场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苍溪县元坝镇金壁场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348</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四川福辰农业科技有限公司</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91510824MA66C1WK9M</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范文阳</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苍溪县禅林场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苍溪县禅林场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349</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苍溪县三川镇天观场胡菊华农资店</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92510824MA6767E218</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胡菊华</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苍溪县三川镇天观场农贸市场对面</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苍溪县三川镇川河村三组</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350</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苍溪县三川镇天观场赵思珍农资店</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92510824MA67WRXM2G</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赵思珍</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苍溪县三川镇天观场156号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苍溪县三川镇天观场149号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351</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苍溪县三川镇万春农资店</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92510824MA68704681</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何万春</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苍溪县三川镇天观场56号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苍溪县三川镇天观场56号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352</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苍溪县中土镇杰宗农资经营部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92510824MA6BN7CM9F</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宋杰宗</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苍溪县中土镇同心街16号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苍溪县中土镇同心街16号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353</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苍溪县中土镇黄安德农资门市部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92510824MA6899076M</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黄安德</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苍溪县中土镇麻溪街19号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苍溪县中土镇麻溪街21号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354</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苍溪县运山镇苏春华农资门市部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92510824MA683G5T4K</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苏春华</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苍溪县运山镇玉星街98号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苍溪县运山镇玉星街118号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355</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苍溪县石门秦小英农资门市部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92510824MA686F7A5H</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秦小英</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苍溪县石门乡石门场学堂街32号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苍溪县石门乡石门场学堂街17号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357</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苍溪县文昌镇余仕凯农资经营部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92510824MA68U4RP6B</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余仕凯</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苍溪县文昌镇文昌场北街91、93号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苍溪县文昌镇文昌场黄棵树街13号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358</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苍溪县文昌镇向勇农资门市部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92510824MA67M4J573</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向 勇 </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苍溪县文昌镇文昌场白果树街21号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苍溪县文昌镇金魁村一组</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359</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苍溪县文昌镇马小刚农资门市部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92510824MA64D3NX7M</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马小刚</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苍溪县文昌镇文昌场柴巷子街13号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苍溪县文昌镇文昌场粮管所</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360</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苍溪县文昌镇赵清华农资门市部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92510824MA683GQU6N</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赵清华</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苍溪县文昌镇文昌场市场街28号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苍溪县文昌镇文昌场北街</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361</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苍溪县陈正慧农资经营部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92510824MA621BHW5R</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陈正慧</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苍溪县云峰镇王渡场89、91号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苍溪县云峰镇王渡场街</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362</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苍溪县石门乡王心军农资门市部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92510824MA65EBKM6D</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王心军</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苍溪县石门乡龙兴路29号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苍溪县石门乡石门场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363</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苍溪县龙山镇华杰农资销售中心</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92510824MA69587J52</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赵华杰</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苍溪县龙山镇白马街109号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苍溪县龙山镇白马街249号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364</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苍溪县龙山镇付德华放心农资店</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92510824MA68RBYAOT</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彭雪梅</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苍溪县龙山镇龙山场白马街36号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苍溪县龙山场卫生院对面</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365</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苍溪县白驿镇李鸣农资经营部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92510824MA688TRQ2U</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李  鸣</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苍溪县白驿镇老街98号附1号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苍溪县白驿镇老街</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366</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苍溪县三川镇张荣农资门市部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92510824MA6866CQ35</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张  荣</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苍溪县三川镇新街69号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苍溪县三川镇三川场桥头</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367</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苍溪县谭雅楠农资经营部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92510824MA653A6A6U</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谭雅楠</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苍溪县陵江镇金垭村六组</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苍溪县陵江镇金垭村六组</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368</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苍溪县鸿升农药经营部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92510824MA6946813R</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王林森</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苍溪县元坝镇中土场286号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苍溪县中土场市场街78号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370</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苍溪县徐秀林农资经营店</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92510824MA68QRBW25</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徐秀林</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苍溪县陵江镇回水场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苍溪县陵江镇回水场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371</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苍溪县鸿霞农资门市部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92510824MA621GDD81</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李  霞</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苍溪县陵江镇回水移民街42号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苍溪县陵江镇回水移民街43号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372</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苍溪县歧坪镇庄稼门诊</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92510824MA67MFGU2E</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宋晓容</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苍溪县歧坪镇新兴南路53号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苍溪县歧坪镇新兴南路004号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373</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苍溪县王伟农资经营部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91510824MA68UJYE14</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王  伟</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苍溪县陵江镇六槐场25号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苍溪县陵江镇六槐场25号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374</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苍溪县八庙镇寇勋农资门市部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92510824MA65WJ4K8B</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寇  勋</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苍溪县八庙镇八庙场街220号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苍溪县八庙镇八庙场街222号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375</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苍溪县雍河乡候开贵农资店</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92510824MA68909791</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候开贵</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苍溪县雍河场66号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苍溪县雍河场66号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376</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苍溪县元坝供销合作社</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915108247383046763</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孙永吉</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377</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91510824MA6CJANF9E</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徐廷光</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379</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苍溪县浙水李在勋副食门市部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92510824MA64GMG864</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李在勋</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苍溪县浙水乡红旗村四组</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苍溪县浙水乡红旗村四组</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380</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苍溪县白鹤乡邓绍华农资经营部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92510824MA67U8QM5T</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邓绍华</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苍溪县白鹤乡伏公场266、268号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苍溪县白鹤乡伏公场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381</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苍溪县白桥镇马桑场兴福农资综合门市部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92510824MA67U7X58Q</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陈兴福</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白桥镇马桑社区老街5号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白桥镇马桑社区老街5号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382</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苍溪县双河乡元明农资门市部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92510824MA67CPEF1H</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陈元明</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苍溪县双河乡政府144号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双河乡社区后街</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383</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苍溪县八庙镇文学农资经营店</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92510824MA65GKKH00</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任文学</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八庙镇玉皇观社区180号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八庙镇玉皇观社区182号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384</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苍溪县田丰农资经营部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92510824MA67RREE9J</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王雪华</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陵江镇汉昌路291号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陵江镇汉昌路291号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385</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苍溪县元坝镇李咸坪农资门市部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92510824MA66HJ489G</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李咸坪</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元坝镇张王场东街9号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元坝镇张王场东街9号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386</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苍溪县东溪镇骏鹏农资</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92510824MA64C7X81A</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李政勇</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东溪镇人民东路上段78号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东溪镇花园村四组</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387</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苍溪县双河乡赵钰农资门市部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92510824MA65G203X2</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赵  钰</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双河乡政府街118号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双河乡社区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388</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苍溪县东溪镇丰裕农资店</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92510824MA686QH23W</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张术青</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东溪镇人民东路67号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东溪镇人民西路</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389</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苍溪县东青镇友志农资门市部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92510824MA68RECFX9</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王友志</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东青镇东岳街239号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东青镇东岳街239号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390</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苍溪县八庙镇陈万凯农资门诊部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92510824MA6AF9265G</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陈万凯</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苍溪县八庙镇八庙场37号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苍溪县八庙镇八庙场37号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391</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苍溪县白驿镇正林化肥专卖店</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92510824MA623L9K4G</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陈正林</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苍溪县白驿镇万安场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苍溪县白驿镇万安场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392</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苍溪县河地乡伍文通农资门市部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92510824MA65G1AG7F</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伍文通</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河地乡地干村</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河地乡地干村</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393</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苍溪县东青镇王春龙农资店</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92510824MA66MEYB86</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王春龙</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东青镇寻乐路78号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东青镇东青场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394</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苍溪县元坝镇邓利民农资门市部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92510824MA67WRET96</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邓利民</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元坝镇张王场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元坝镇张王场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395</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苍溪县河地乡侯连芳农资经营部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92510824MA69051E00</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侯连芳</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苍溪县河地乡场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苍溪县河地乡场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396</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苍溪县石马镇宝娃儿农资门市部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92510824MA698CB021</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杨  潇</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苍溪县石马镇建设街一段8号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苍溪县石马镇建设街一段40号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399</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苍溪县石马镇肖从安农资门市部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92510824MA6852KA76</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肖从安</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苍溪县石马镇政府街</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苍溪县石马镇建设街三段28号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400</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苍溪县石灶乡宁芹农资店</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92510824MA68Q9DX44</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宁  芹 </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苍溪县石灶乡场沿江路</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苍溪县石灶乡场沿江路</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401</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苍溪县云峰镇陈小英农资经营部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92510824MA69NLH07Q</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陈小英</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苍溪县云峰镇烟峰楼社区官山街</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苍溪县云峰镇烟峰楼社区官山街</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402</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苍溪县五龙镇五石农资经营部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92510824MA69LCDQ9P</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王晓燕</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苍溪县昌龙路南段296号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苍溪县昌龙路南段298号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403</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广元金沃野农业有限公司龙山分公司</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91510824MA6A2L4W27</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陈小蓉</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苍溪县龙山镇财神街76-78号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苍溪县龙山镇迎宾街352号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404</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苍溪县赵婷婷农资店</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92510824MA6B7GEA0G</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赵婷婷</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苍溪县云峰镇王渡场</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苍溪县云峰镇王渡场</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405</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苍溪县白驿镇胡小敏农资经营部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92510824MA64T6YP77</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胡小敏</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苍溪县白驿镇老街下段79</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苍溪县白驿镇老街下段79</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8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408</w:t>
            </w:r>
          </w:p>
        </w:tc>
        <w:tc>
          <w:tcPr>
            <w:tcW w:w="2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苍溪县周小榆农资经营部</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92510824MA64BTE68G</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周小榆</w:t>
            </w:r>
          </w:p>
        </w:tc>
        <w:tc>
          <w:tcPr>
            <w:tcW w:w="145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苍溪县陵江镇茶店社区柏垭场23号</w:t>
            </w:r>
          </w:p>
        </w:tc>
        <w:tc>
          <w:tcPr>
            <w:tcW w:w="1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苍溪县陵江镇茶店社区柏垭场23号</w:t>
            </w:r>
          </w:p>
        </w:tc>
        <w:tc>
          <w:tcPr>
            <w:tcW w:w="1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农药经许（川）51082420171</w:t>
            </w:r>
          </w:p>
        </w:tc>
      </w:tr>
    </w:tbl>
    <w:p>
      <w:pPr>
        <w:keepNext w:val="0"/>
        <w:keepLines w:val="0"/>
        <w:widowControl/>
        <w:suppressLineNumbers w:val="0"/>
        <w:jc w:val="center"/>
        <w:textAlignment w:val="center"/>
        <w:rPr>
          <w:rFonts w:hint="eastAsia" w:ascii="仿宋_GB2312" w:hAnsi="仿宋_GB2312" w:eastAsia="仿宋_GB2312" w:cs="仿宋_GB2312"/>
          <w:sz w:val="32"/>
          <w:szCs w:val="32"/>
          <w:lang w:val="en-US" w:eastAsia="zh-CN"/>
        </w:rPr>
        <w:sectPr>
          <w:pgSz w:w="16838" w:h="11906" w:orient="landscape"/>
          <w:pgMar w:top="1803" w:right="1440" w:bottom="1803" w:left="1440" w:header="851" w:footer="992" w:gutter="0"/>
          <w:cols w:space="0" w:num="1"/>
          <w:rtlGutter w:val="0"/>
          <w:docGrid w:type="lines" w:linePitch="319" w:charSpace="0"/>
        </w:sectPr>
      </w:pPr>
      <w:r>
        <w:rPr>
          <w:rFonts w:hint="eastAsia" w:ascii="宋体" w:hAnsi="宋体" w:eastAsia="宋体" w:cs="宋体"/>
          <w:b/>
          <w:i w:val="0"/>
          <w:color w:val="000000"/>
          <w:kern w:val="0"/>
          <w:sz w:val="36"/>
          <w:szCs w:val="36"/>
          <w:u w:val="none"/>
          <w:lang w:val="en-US" w:eastAsia="zh-CN" w:bidi="ar"/>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（三）2021年双随机抽查计划</w:t>
      </w:r>
    </w:p>
    <w:tbl>
      <w:tblPr>
        <w:tblStyle w:val="7"/>
        <w:tblpPr w:leftFromText="180" w:rightFromText="180" w:vertAnchor="text" w:horzAnchor="page" w:tblpX="1703" w:tblpY="187"/>
        <w:tblOverlap w:val="never"/>
        <w:tblW w:w="8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1211"/>
        <w:gridCol w:w="1211"/>
        <w:gridCol w:w="1211"/>
        <w:gridCol w:w="1211"/>
        <w:gridCol w:w="1684"/>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11" w:type="dxa"/>
            <w:vAlign w:val="top"/>
          </w:tcPr>
          <w:p>
            <w:pPr>
              <w:tabs>
                <w:tab w:val="left" w:pos="471"/>
              </w:tabs>
              <w:jc w:val="left"/>
              <w:rPr>
                <w:rFonts w:hint="eastAsia" w:ascii="宋体" w:hAnsi="宋体" w:eastAsia="宋体" w:cs="宋体"/>
                <w:b w:val="0"/>
                <w:bCs w:val="0"/>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检查对象</w:t>
            </w:r>
          </w:p>
        </w:tc>
        <w:tc>
          <w:tcPr>
            <w:tcW w:w="1211" w:type="dxa"/>
            <w:vAlign w:val="top"/>
          </w:tcPr>
          <w:p>
            <w:pPr>
              <w:tabs>
                <w:tab w:val="left" w:pos="471"/>
              </w:tabs>
              <w:jc w:val="left"/>
              <w:rPr>
                <w:rFonts w:hint="eastAsia" w:ascii="宋体" w:hAnsi="宋体" w:eastAsia="宋体" w:cs="宋体"/>
                <w:b w:val="0"/>
                <w:bCs w:val="0"/>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检查依据</w:t>
            </w:r>
          </w:p>
        </w:tc>
        <w:tc>
          <w:tcPr>
            <w:tcW w:w="1211" w:type="dxa"/>
            <w:vAlign w:val="top"/>
          </w:tcPr>
          <w:p>
            <w:pPr>
              <w:tabs>
                <w:tab w:val="left" w:pos="471"/>
              </w:tabs>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参加部门</w:t>
            </w:r>
          </w:p>
        </w:tc>
        <w:tc>
          <w:tcPr>
            <w:tcW w:w="1211" w:type="dxa"/>
            <w:vAlign w:val="top"/>
          </w:tcPr>
          <w:p>
            <w:pPr>
              <w:tabs>
                <w:tab w:val="left" w:pos="471"/>
              </w:tabs>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检查比例</w:t>
            </w:r>
          </w:p>
        </w:tc>
        <w:tc>
          <w:tcPr>
            <w:tcW w:w="1211" w:type="dxa"/>
            <w:vAlign w:val="top"/>
          </w:tcPr>
          <w:p>
            <w:pPr>
              <w:tabs>
                <w:tab w:val="left" w:pos="471"/>
              </w:tabs>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检查事项</w:t>
            </w:r>
          </w:p>
        </w:tc>
        <w:tc>
          <w:tcPr>
            <w:tcW w:w="1684" w:type="dxa"/>
            <w:vAlign w:val="top"/>
          </w:tcPr>
          <w:p>
            <w:pPr>
              <w:tabs>
                <w:tab w:val="left" w:pos="471"/>
              </w:tabs>
              <w:jc w:val="left"/>
              <w:rPr>
                <w:rFonts w:hint="eastAsia" w:ascii="宋体" w:hAnsi="宋体" w:eastAsia="宋体" w:cs="宋体"/>
                <w:b w:val="0"/>
                <w:bCs w:val="0"/>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初步检查时间</w:t>
            </w:r>
          </w:p>
        </w:tc>
        <w:tc>
          <w:tcPr>
            <w:tcW w:w="739" w:type="dxa"/>
            <w:vAlign w:val="top"/>
          </w:tcPr>
          <w:p>
            <w:pPr>
              <w:tabs>
                <w:tab w:val="left" w:pos="471"/>
              </w:tabs>
              <w:jc w:val="left"/>
              <w:rPr>
                <w:rFonts w:hint="eastAsia" w:ascii="宋体" w:hAnsi="宋体" w:eastAsia="宋体" w:cs="宋体"/>
                <w:b w:val="0"/>
                <w:bCs w:val="0"/>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211" w:type="dxa"/>
            <w:vAlign w:val="top"/>
          </w:tcPr>
          <w:p>
            <w:pPr>
              <w:tabs>
                <w:tab w:val="left" w:pos="471"/>
              </w:tabs>
              <w:jc w:val="left"/>
              <w:rPr>
                <w:rFonts w:hint="eastAsia" w:ascii="宋体" w:hAnsi="宋体" w:eastAsia="宋体" w:cs="宋体"/>
                <w:b w:val="0"/>
                <w:bCs w:val="0"/>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农资门市部</w:t>
            </w:r>
          </w:p>
        </w:tc>
        <w:tc>
          <w:tcPr>
            <w:tcW w:w="1211" w:type="dxa"/>
            <w:vAlign w:val="top"/>
          </w:tcPr>
          <w:p>
            <w:pPr>
              <w:tabs>
                <w:tab w:val="left" w:pos="471"/>
              </w:tabs>
              <w:jc w:val="left"/>
              <w:rPr>
                <w:rFonts w:hint="eastAsia" w:ascii="宋体" w:hAnsi="宋体" w:eastAsia="宋体" w:cs="宋体"/>
                <w:b w:val="0"/>
                <w:bCs w:val="0"/>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w:t>
            </w: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农药管理条例》、《中华人民共和国种子法》、《肥料登记管理办法》</w:t>
            </w:r>
          </w:p>
        </w:tc>
        <w:tc>
          <w:tcPr>
            <w:tcW w:w="1211" w:type="dxa"/>
            <w:vAlign w:val="top"/>
          </w:tcPr>
          <w:p>
            <w:pPr>
              <w:tabs>
                <w:tab w:val="left" w:pos="471"/>
              </w:tabs>
              <w:jc w:val="left"/>
              <w:rPr>
                <w:rFonts w:hint="eastAsia" w:ascii="宋体" w:hAnsi="宋体" w:eastAsia="宋体" w:cs="宋体"/>
                <w:b w:val="0"/>
                <w:bCs w:val="0"/>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农业综合行政执法大队</w:t>
            </w:r>
          </w:p>
        </w:tc>
        <w:tc>
          <w:tcPr>
            <w:tcW w:w="1211" w:type="dxa"/>
            <w:vAlign w:val="top"/>
          </w:tcPr>
          <w:p>
            <w:pPr>
              <w:tabs>
                <w:tab w:val="left" w:pos="471"/>
              </w:tabs>
              <w:jc w:val="left"/>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1%</w:t>
            </w:r>
          </w:p>
        </w:tc>
        <w:tc>
          <w:tcPr>
            <w:tcW w:w="1211" w:type="dxa"/>
            <w:vAlign w:val="top"/>
          </w:tcPr>
          <w:p>
            <w:pPr>
              <w:tabs>
                <w:tab w:val="left" w:pos="471"/>
              </w:tabs>
              <w:jc w:val="left"/>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农药经营许可证、农药种子经营台账、产品标签查验和种子备案、肥料登记等</w:t>
            </w:r>
          </w:p>
        </w:tc>
        <w:tc>
          <w:tcPr>
            <w:tcW w:w="1684" w:type="dxa"/>
            <w:vAlign w:val="top"/>
          </w:tcPr>
          <w:p>
            <w:pPr>
              <w:tabs>
                <w:tab w:val="left" w:pos="471"/>
              </w:tabs>
              <w:jc w:val="left"/>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p>
          <w:p>
            <w:pPr>
              <w:tabs>
                <w:tab w:val="left" w:pos="471"/>
              </w:tabs>
              <w:jc w:val="left"/>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p>
          <w:p>
            <w:pPr>
              <w:tabs>
                <w:tab w:val="left" w:pos="471"/>
              </w:tabs>
              <w:jc w:val="left"/>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p>
          <w:p>
            <w:pPr>
              <w:tabs>
                <w:tab w:val="left" w:pos="471"/>
              </w:tabs>
              <w:jc w:val="left"/>
              <w:rPr>
                <w:rFonts w:hint="default" w:ascii="宋体" w:hAnsi="宋体" w:eastAsia="宋体" w:cs="宋体"/>
                <w:b w:val="0"/>
                <w:bCs w:val="0"/>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2021年</w:t>
            </w:r>
            <w:r>
              <w:rPr>
                <w:rFonts w:hint="eastAsia" w:ascii="宋体" w:hAnsi="宋体" w:cs="宋体"/>
                <w:b w:val="0"/>
                <w:bCs w:val="0"/>
                <w:color w:val="000000" w:themeColor="text1"/>
                <w:sz w:val="18"/>
                <w:szCs w:val="18"/>
                <w:vertAlign w:val="baseline"/>
                <w:lang w:val="en-US" w:eastAsia="zh-CN"/>
                <w14:textFill>
                  <w14:solidFill>
                    <w14:schemeClr w14:val="tx1"/>
                  </w14:solidFill>
                </w14:textFill>
              </w:rPr>
              <w:t>7</w:t>
            </w: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月11日</w:t>
            </w:r>
          </w:p>
        </w:tc>
        <w:tc>
          <w:tcPr>
            <w:tcW w:w="739" w:type="dxa"/>
            <w:vAlign w:val="top"/>
          </w:tcPr>
          <w:p>
            <w:pPr>
              <w:tabs>
                <w:tab w:val="left" w:pos="471"/>
              </w:tabs>
              <w:jc w:val="left"/>
              <w:rPr>
                <w:rFonts w:hint="eastAsia" w:ascii="宋体" w:hAnsi="宋体" w:eastAsia="宋体" w:cs="宋体"/>
                <w:b w:val="0"/>
                <w:bCs w:val="0"/>
                <w:color w:val="000000" w:themeColor="text1"/>
                <w:sz w:val="28"/>
                <w:szCs w:val="2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211" w:type="dxa"/>
            <w:vAlign w:val="top"/>
          </w:tcPr>
          <w:p>
            <w:pPr>
              <w:tabs>
                <w:tab w:val="left" w:pos="471"/>
              </w:tabs>
              <w:jc w:val="left"/>
              <w:rPr>
                <w:rFonts w:hint="eastAsia" w:ascii="宋体" w:hAnsi="宋体" w:eastAsia="宋体" w:cs="宋体"/>
                <w:b w:val="0"/>
                <w:bCs w:val="0"/>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饲料、兽药门市部</w:t>
            </w:r>
          </w:p>
        </w:tc>
        <w:tc>
          <w:tcPr>
            <w:tcW w:w="1211" w:type="dxa"/>
            <w:vAlign w:val="top"/>
          </w:tcPr>
          <w:p>
            <w:pPr>
              <w:tabs>
                <w:tab w:val="left" w:pos="471"/>
              </w:tabs>
              <w:jc w:val="left"/>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《饲料和饲料添加剂管理条例》、《兽药管理条例》</w:t>
            </w:r>
          </w:p>
        </w:tc>
        <w:tc>
          <w:tcPr>
            <w:tcW w:w="1211" w:type="dxa"/>
            <w:vAlign w:val="top"/>
          </w:tcPr>
          <w:p>
            <w:pPr>
              <w:tabs>
                <w:tab w:val="left" w:pos="471"/>
              </w:tabs>
              <w:jc w:val="left"/>
              <w:rPr>
                <w:rFonts w:hint="eastAsia" w:ascii="宋体" w:hAnsi="宋体" w:eastAsia="宋体" w:cs="宋体"/>
                <w:b w:val="0"/>
                <w:bCs w:val="0"/>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农业综合行政执法大队</w:t>
            </w:r>
          </w:p>
        </w:tc>
        <w:tc>
          <w:tcPr>
            <w:tcW w:w="1211" w:type="dxa"/>
            <w:vAlign w:val="top"/>
          </w:tcPr>
          <w:p>
            <w:pPr>
              <w:tabs>
                <w:tab w:val="left" w:pos="471"/>
              </w:tabs>
              <w:jc w:val="left"/>
              <w:rPr>
                <w:rFonts w:hint="default" w:ascii="宋体" w:hAnsi="宋体" w:eastAsia="宋体" w:cs="宋体"/>
                <w:b w:val="0"/>
                <w:bCs w:val="0"/>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1%</w:t>
            </w:r>
          </w:p>
        </w:tc>
        <w:tc>
          <w:tcPr>
            <w:tcW w:w="1211" w:type="dxa"/>
            <w:vAlign w:val="top"/>
          </w:tcPr>
          <w:p>
            <w:pPr>
              <w:tabs>
                <w:tab w:val="left" w:pos="471"/>
              </w:tabs>
              <w:jc w:val="left"/>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饲料经营资格、产品标签、购销台账；兽药经营主体、购销台账、标签查验等</w:t>
            </w:r>
          </w:p>
        </w:tc>
        <w:tc>
          <w:tcPr>
            <w:tcW w:w="1684" w:type="dxa"/>
            <w:vAlign w:val="top"/>
          </w:tcPr>
          <w:p>
            <w:pPr>
              <w:tabs>
                <w:tab w:val="left" w:pos="471"/>
              </w:tabs>
              <w:jc w:val="left"/>
              <w:rPr>
                <w:rFonts w:hint="eastAsia" w:ascii="宋体" w:hAnsi="宋体" w:eastAsia="宋体" w:cs="宋体"/>
                <w:b w:val="0"/>
                <w:bCs w:val="0"/>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2021年</w:t>
            </w:r>
            <w:r>
              <w:rPr>
                <w:rFonts w:hint="eastAsia" w:ascii="宋体" w:hAnsi="宋体" w:cs="宋体"/>
                <w:b w:val="0"/>
                <w:bCs w:val="0"/>
                <w:color w:val="000000" w:themeColor="text1"/>
                <w:sz w:val="18"/>
                <w:szCs w:val="18"/>
                <w:vertAlign w:val="baseline"/>
                <w:lang w:val="en-US" w:eastAsia="zh-CN"/>
                <w14:textFill>
                  <w14:solidFill>
                    <w14:schemeClr w14:val="tx1"/>
                  </w14:solidFill>
                </w14:textFill>
              </w:rPr>
              <w:t>7</w:t>
            </w: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月11日</w:t>
            </w:r>
          </w:p>
        </w:tc>
        <w:tc>
          <w:tcPr>
            <w:tcW w:w="739" w:type="dxa"/>
            <w:vAlign w:val="top"/>
          </w:tcPr>
          <w:p>
            <w:pPr>
              <w:tabs>
                <w:tab w:val="left" w:pos="471"/>
              </w:tabs>
              <w:jc w:val="left"/>
              <w:rPr>
                <w:rFonts w:hint="eastAsia" w:ascii="宋体" w:hAnsi="宋体" w:eastAsia="宋体" w:cs="宋体"/>
                <w:b w:val="0"/>
                <w:bCs w:val="0"/>
                <w:color w:val="000000" w:themeColor="text1"/>
                <w:sz w:val="28"/>
                <w:szCs w:val="2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211" w:type="dxa"/>
            <w:vAlign w:val="top"/>
          </w:tcPr>
          <w:p>
            <w:pPr>
              <w:tabs>
                <w:tab w:val="left" w:pos="471"/>
              </w:tabs>
              <w:jc w:val="left"/>
              <w:rPr>
                <w:rFonts w:hint="eastAsia" w:ascii="宋体" w:hAnsi="宋体" w:eastAsia="宋体" w:cs="宋体"/>
                <w:b w:val="0"/>
                <w:bCs w:val="0"/>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农资门市部</w:t>
            </w:r>
          </w:p>
        </w:tc>
        <w:tc>
          <w:tcPr>
            <w:tcW w:w="1211" w:type="dxa"/>
            <w:vAlign w:val="top"/>
          </w:tcPr>
          <w:p>
            <w:pPr>
              <w:tabs>
                <w:tab w:val="left" w:pos="471"/>
              </w:tabs>
              <w:jc w:val="left"/>
              <w:rPr>
                <w:rFonts w:hint="eastAsia" w:ascii="宋体" w:hAnsi="宋体" w:eastAsia="宋体" w:cs="宋体"/>
                <w:b w:val="0"/>
                <w:bCs w:val="0"/>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w:t>
            </w: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农药管理条例》、《中华人民共和国种子法》、《肥料登记管理办法》</w:t>
            </w:r>
          </w:p>
        </w:tc>
        <w:tc>
          <w:tcPr>
            <w:tcW w:w="1211" w:type="dxa"/>
            <w:vAlign w:val="top"/>
          </w:tcPr>
          <w:p>
            <w:pPr>
              <w:tabs>
                <w:tab w:val="left" w:pos="471"/>
              </w:tabs>
              <w:jc w:val="left"/>
              <w:rPr>
                <w:rFonts w:hint="eastAsia" w:ascii="宋体" w:hAnsi="宋体" w:eastAsia="宋体" w:cs="宋体"/>
                <w:b w:val="0"/>
                <w:bCs w:val="0"/>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农业综合行政执法大队</w:t>
            </w:r>
          </w:p>
        </w:tc>
        <w:tc>
          <w:tcPr>
            <w:tcW w:w="1211" w:type="dxa"/>
            <w:vAlign w:val="top"/>
          </w:tcPr>
          <w:p>
            <w:pPr>
              <w:tabs>
                <w:tab w:val="left" w:pos="471"/>
              </w:tabs>
              <w:jc w:val="left"/>
              <w:rPr>
                <w:rFonts w:hint="eastAsia" w:ascii="宋体" w:hAnsi="宋体" w:eastAsia="宋体" w:cs="宋体"/>
                <w:b w:val="0"/>
                <w:bCs w:val="0"/>
                <w:color w:val="000000" w:themeColor="text1"/>
                <w:kern w:val="2"/>
                <w:sz w:val="18"/>
                <w:szCs w:val="18"/>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1%</w:t>
            </w:r>
          </w:p>
        </w:tc>
        <w:tc>
          <w:tcPr>
            <w:tcW w:w="1211" w:type="dxa"/>
            <w:vAlign w:val="top"/>
          </w:tcPr>
          <w:p>
            <w:pPr>
              <w:tabs>
                <w:tab w:val="left" w:pos="471"/>
              </w:tabs>
              <w:jc w:val="left"/>
              <w:rPr>
                <w:rFonts w:hint="eastAsia" w:ascii="宋体" w:hAnsi="宋体" w:eastAsia="宋体" w:cs="宋体"/>
                <w:b w:val="0"/>
                <w:bCs w:val="0"/>
                <w:color w:val="000000" w:themeColor="text1"/>
                <w:kern w:val="2"/>
                <w:sz w:val="18"/>
                <w:szCs w:val="18"/>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农药经营许可证、农药种子经营台账、产品标签查验和种子备案、肥料登记等</w:t>
            </w:r>
          </w:p>
        </w:tc>
        <w:tc>
          <w:tcPr>
            <w:tcW w:w="1684" w:type="dxa"/>
            <w:vAlign w:val="top"/>
          </w:tcPr>
          <w:p>
            <w:pPr>
              <w:tabs>
                <w:tab w:val="left" w:pos="471"/>
              </w:tabs>
              <w:jc w:val="left"/>
              <w:rPr>
                <w:rFonts w:hint="eastAsia" w:ascii="宋体" w:hAnsi="宋体" w:eastAsia="宋体" w:cs="宋体"/>
                <w:b w:val="0"/>
                <w:bCs w:val="0"/>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2021年10月29日</w:t>
            </w:r>
          </w:p>
        </w:tc>
        <w:tc>
          <w:tcPr>
            <w:tcW w:w="739" w:type="dxa"/>
            <w:vAlign w:val="top"/>
          </w:tcPr>
          <w:p>
            <w:pPr>
              <w:tabs>
                <w:tab w:val="left" w:pos="471"/>
              </w:tabs>
              <w:jc w:val="left"/>
              <w:rPr>
                <w:rFonts w:hint="eastAsia" w:ascii="宋体" w:hAnsi="宋体" w:eastAsia="宋体" w:cs="宋体"/>
                <w:b w:val="0"/>
                <w:bCs w:val="0"/>
                <w:color w:val="000000" w:themeColor="text1"/>
                <w:sz w:val="28"/>
                <w:szCs w:val="2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211" w:type="dxa"/>
            <w:vAlign w:val="top"/>
          </w:tcPr>
          <w:p>
            <w:pPr>
              <w:tabs>
                <w:tab w:val="left" w:pos="471"/>
              </w:tabs>
              <w:jc w:val="left"/>
              <w:rPr>
                <w:rFonts w:hint="eastAsia" w:ascii="宋体" w:hAnsi="宋体" w:eastAsia="宋体" w:cs="宋体"/>
                <w:b w:val="0"/>
                <w:bCs w:val="0"/>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饲料、兽药门市部</w:t>
            </w:r>
          </w:p>
        </w:tc>
        <w:tc>
          <w:tcPr>
            <w:tcW w:w="1211" w:type="dxa"/>
            <w:vAlign w:val="top"/>
          </w:tcPr>
          <w:p>
            <w:pPr>
              <w:tabs>
                <w:tab w:val="left" w:pos="471"/>
              </w:tabs>
              <w:jc w:val="left"/>
              <w:rPr>
                <w:rFonts w:hint="eastAsia" w:ascii="宋体" w:hAnsi="宋体" w:eastAsia="宋体" w:cs="宋体"/>
                <w:b w:val="0"/>
                <w:bCs w:val="0"/>
                <w:color w:val="000000" w:themeColor="text1"/>
                <w:kern w:val="2"/>
                <w:sz w:val="18"/>
                <w:szCs w:val="18"/>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《饲料和饲料添加剂管理条例》、《兽药管理条例》</w:t>
            </w:r>
          </w:p>
        </w:tc>
        <w:tc>
          <w:tcPr>
            <w:tcW w:w="1211" w:type="dxa"/>
            <w:vAlign w:val="top"/>
          </w:tcPr>
          <w:p>
            <w:pPr>
              <w:tabs>
                <w:tab w:val="left" w:pos="471"/>
              </w:tabs>
              <w:jc w:val="left"/>
              <w:rPr>
                <w:rFonts w:hint="eastAsia" w:ascii="宋体" w:hAnsi="宋体" w:eastAsia="宋体" w:cs="宋体"/>
                <w:b w:val="0"/>
                <w:bCs w:val="0"/>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农业综合行政执法大队</w:t>
            </w:r>
          </w:p>
        </w:tc>
        <w:tc>
          <w:tcPr>
            <w:tcW w:w="1211" w:type="dxa"/>
            <w:vAlign w:val="top"/>
          </w:tcPr>
          <w:p>
            <w:pPr>
              <w:tabs>
                <w:tab w:val="left" w:pos="471"/>
              </w:tabs>
              <w:jc w:val="left"/>
              <w:rPr>
                <w:rFonts w:hint="eastAsia" w:ascii="宋体" w:hAnsi="宋体" w:eastAsia="宋体" w:cs="宋体"/>
                <w:b w:val="0"/>
                <w:bCs w:val="0"/>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1%</w:t>
            </w:r>
          </w:p>
        </w:tc>
        <w:tc>
          <w:tcPr>
            <w:tcW w:w="1211" w:type="dxa"/>
            <w:vAlign w:val="top"/>
          </w:tcPr>
          <w:p>
            <w:pPr>
              <w:tabs>
                <w:tab w:val="left" w:pos="471"/>
              </w:tabs>
              <w:jc w:val="left"/>
              <w:rPr>
                <w:rFonts w:hint="eastAsia" w:ascii="宋体" w:hAnsi="宋体" w:eastAsia="宋体" w:cs="宋体"/>
                <w:b w:val="0"/>
                <w:bCs w:val="0"/>
                <w:color w:val="000000" w:themeColor="text1"/>
                <w:kern w:val="2"/>
                <w:sz w:val="18"/>
                <w:szCs w:val="18"/>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饲料经营资格、产品标签、购销台账；兽药经营主体、购销台账、标签查验等</w:t>
            </w:r>
          </w:p>
        </w:tc>
        <w:tc>
          <w:tcPr>
            <w:tcW w:w="1684" w:type="dxa"/>
            <w:vAlign w:val="top"/>
          </w:tcPr>
          <w:p>
            <w:pPr>
              <w:tabs>
                <w:tab w:val="left" w:pos="471"/>
              </w:tabs>
              <w:jc w:val="left"/>
              <w:rPr>
                <w:rFonts w:hint="eastAsia" w:ascii="宋体" w:hAnsi="宋体" w:eastAsia="宋体" w:cs="宋体"/>
                <w:b w:val="0"/>
                <w:bCs w:val="0"/>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2021年10月29日</w:t>
            </w:r>
          </w:p>
        </w:tc>
        <w:tc>
          <w:tcPr>
            <w:tcW w:w="739" w:type="dxa"/>
            <w:vAlign w:val="top"/>
          </w:tcPr>
          <w:p>
            <w:pPr>
              <w:tabs>
                <w:tab w:val="left" w:pos="471"/>
              </w:tabs>
              <w:jc w:val="left"/>
              <w:rPr>
                <w:rFonts w:hint="eastAsia" w:ascii="宋体" w:hAnsi="宋体" w:eastAsia="宋体" w:cs="宋体"/>
                <w:b w:val="0"/>
                <w:bCs w:val="0"/>
                <w:color w:val="000000" w:themeColor="text1"/>
                <w:sz w:val="28"/>
                <w:szCs w:val="2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1" w:hRule="atLeast"/>
        </w:trPr>
        <w:tc>
          <w:tcPr>
            <w:tcW w:w="8478" w:type="dxa"/>
            <w:gridSpan w:val="7"/>
            <w:vAlign w:val="top"/>
          </w:tcPr>
          <w:p>
            <w:pPr>
              <w:tabs>
                <w:tab w:val="left" w:pos="471"/>
              </w:tabs>
              <w:jc w:val="left"/>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按照《关于印发苍溪县2021年市场监管领域部门联合“双随机、一公开”监管计划的通知》要求，行政检查职能部门应当于当年度制定检查初步计划，汇总后公示。</w:t>
            </w:r>
          </w:p>
          <w:p>
            <w:pPr>
              <w:tabs>
                <w:tab w:val="left" w:pos="471"/>
              </w:tabs>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 xml:space="preserve">   抽查工作情况说明：该项工作由局政策法规股牵头，农业综合行政执法大队和饲料兽药股参与该项工作具体实施。检查前三天，通过机选或摇号等方式，随机抽取检查人员和检查对象。检查情况和结果由局政策法规股在五日内公示并录入一体化行权平台、市场主体信用信息共享交换平台。</w:t>
            </w:r>
          </w:p>
        </w:tc>
      </w:tr>
    </w:tbl>
    <w:p>
      <w:pPr>
        <w:numPr>
          <w:ilvl w:val="0"/>
          <w:numId w:val="0"/>
        </w:numPr>
        <w:rPr>
          <w:rFonts w:hint="eastAsia" w:ascii="仿宋_GB2312" w:hAnsi="仿宋_GB2312" w:eastAsia="仿宋_GB2312" w:cs="仿宋_GB2312"/>
          <w:sz w:val="32"/>
          <w:szCs w:val="32"/>
          <w:lang w:val="en-US" w:eastAsia="zh-CN"/>
        </w:rPr>
      </w:pPr>
    </w:p>
    <w:p>
      <w:pPr>
        <w:numPr>
          <w:ilvl w:val="0"/>
          <w:numId w:val="0"/>
        </w:numPr>
        <w:rPr>
          <w:rFonts w:hint="eastAsia" w:ascii="仿宋_GB2312" w:hAnsi="仿宋_GB2312" w:eastAsia="仿宋_GB2312" w:cs="仿宋_GB2312"/>
          <w:sz w:val="32"/>
          <w:szCs w:val="32"/>
          <w:lang w:val="en-US" w:eastAsia="zh-CN"/>
        </w:rPr>
        <w:sectPr>
          <w:pgSz w:w="11906" w:h="16838"/>
          <w:pgMar w:top="1440" w:right="1803" w:bottom="1440" w:left="1803" w:header="851" w:footer="992" w:gutter="0"/>
          <w:cols w:space="0" w:num="1"/>
          <w:rtlGutter w:val="0"/>
          <w:docGrid w:type="lines" w:linePitch="319" w:charSpace="0"/>
        </w:sectPr>
      </w:pP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FFFFFF"/>
          <w:sz w:val="32"/>
          <w:szCs w:val="32"/>
          <w:lang w:val="en-US" w:eastAsia="zh-CN"/>
        </w:rPr>
      </w:pPr>
      <w:r>
        <w:rPr>
          <w:rFonts w:hint="eastAsia" w:ascii="黑体" w:hAnsi="黑体" w:eastAsia="黑体" w:cs="黑体"/>
          <w:b w:val="0"/>
          <w:bCs w:val="0"/>
          <w:sz w:val="32"/>
          <w:szCs w:val="32"/>
          <w:lang w:val="en-US" w:eastAsia="zh-CN"/>
        </w:rPr>
        <w:t>八、苍溪县农业农村局行政执法文书样式、行政执法案卷评查制度</w:t>
      </w:r>
    </w:p>
    <w:p>
      <w:pPr>
        <w:numPr>
          <w:ilvl w:val="0"/>
          <w:numId w:val="0"/>
        </w:numPr>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411"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sectPr>
          <w:pgSz w:w="16838" w:h="11906" w:orient="landscape"/>
          <w:pgMar w:top="1803" w:right="1440" w:bottom="1803" w:left="1440" w:header="851" w:footer="992" w:gutter="0"/>
          <w:cols w:space="0" w:num="1"/>
          <w:rtlGutter w:val="0"/>
          <w:docGrid w:type="lines" w:linePitch="319" w:charSpace="0"/>
        </w:sectPr>
      </w:pPr>
      <w:r>
        <w:rPr>
          <w:rFonts w:hint="eastAsia" w:ascii="仿宋_GB2312" w:hAnsi="仿宋_GB2312" w:eastAsia="仿宋_GB2312" w:cs="仿宋_GB2312"/>
          <w:sz w:val="32"/>
          <w:szCs w:val="32"/>
          <w:lang w:val="en-US" w:eastAsia="zh-CN"/>
        </w:rPr>
        <w:t>农业部关于印发</w:t>
      </w:r>
      <w:r>
        <w:rPr>
          <w:rFonts w:hint="eastAsia" w:ascii="宋体" w:hAnsi="宋体" w:cs="宋体"/>
          <w:kern w:val="2"/>
          <w:sz w:val="32"/>
          <w:szCs w:val="32"/>
          <w:lang w:val="en-US" w:eastAsia="zh-CN" w:bidi="ar"/>
        </w:rPr>
        <w:t>《</w:t>
      </w:r>
      <w:r>
        <w:rPr>
          <w:rFonts w:hint="eastAsia" w:ascii="仿宋_GB2312" w:hAnsi="仿宋_GB2312" w:eastAsia="仿宋_GB2312" w:cs="仿宋_GB2312"/>
          <w:sz w:val="32"/>
          <w:szCs w:val="32"/>
          <w:lang w:val="en-US" w:eastAsia="zh-CN"/>
        </w:rPr>
        <w:t>农业行政执法文书制作规范</w:t>
      </w:r>
      <w:r>
        <w:rPr>
          <w:rFonts w:hint="eastAsia" w:ascii="宋体" w:hAnsi="宋体" w:cs="宋体"/>
          <w:kern w:val="2"/>
          <w:sz w:val="32"/>
          <w:szCs w:val="32"/>
          <w:lang w:val="en-US" w:eastAsia="zh-CN" w:bidi="ar"/>
        </w:rPr>
        <w:t>》</w:t>
      </w:r>
      <w:r>
        <w:rPr>
          <w:rFonts w:hint="eastAsia" w:ascii="仿宋_GB2312" w:hAnsi="仿宋_GB2312" w:eastAsia="仿宋_GB2312" w:cs="仿宋_GB2312"/>
          <w:sz w:val="32"/>
          <w:szCs w:val="32"/>
          <w:lang w:val="en-US" w:eastAsia="zh-CN"/>
        </w:rPr>
        <w:t>和农业行政执法基本文书格式的通知（农政发</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3号）</w:t>
      </w:r>
    </w:p>
    <w:p>
      <w:pPr>
        <w:keepNext w:val="0"/>
        <w:keepLines w:val="0"/>
        <w:pageBreakBefore w:val="0"/>
        <w:numPr>
          <w:ilvl w:val="0"/>
          <w:numId w:val="3"/>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苍溪县农业农村局上年度双随机抽查结果、行政许可和处罚决定、上年度本机关行政执法数据总体情况</w:t>
      </w:r>
    </w:p>
    <w:p>
      <w:pPr>
        <w:keepNext w:val="0"/>
        <w:keepLines w:val="0"/>
        <w:pageBreakBefore w:val="0"/>
        <w:numPr>
          <w:ilvl w:val="0"/>
          <w:numId w:val="0"/>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FF0000"/>
          <w:sz w:val="32"/>
          <w:szCs w:val="32"/>
          <w:lang w:val="en-US" w:eastAsia="zh-CN"/>
        </w:rPr>
      </w:pPr>
    </w:p>
    <w:p>
      <w:pPr>
        <w:keepNext w:val="0"/>
        <w:keepLines w:val="0"/>
        <w:pageBreakBefore w:val="0"/>
        <w:widowControl/>
        <w:numPr>
          <w:ilvl w:val="0"/>
          <w:numId w:val="4"/>
        </w:numPr>
        <w:kinsoku/>
        <w:wordWrap/>
        <w:overflowPunct/>
        <w:topLinePunct w:val="0"/>
        <w:autoSpaceDE/>
        <w:autoSpaceDN/>
        <w:bidi w:val="0"/>
        <w:adjustRightInd/>
        <w:snapToGrid/>
        <w:spacing w:line="411" w:lineRule="atLeast"/>
        <w:ind w:left="0" w:leftChars="0" w:right="0" w:rightChars="0" w:firstLine="640" w:firstLineChars="200"/>
        <w:jc w:val="left"/>
        <w:textAlignment w:val="auto"/>
        <w:outlineLvl w:val="9"/>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上年度双随机抽查结果</w:t>
      </w:r>
    </w:p>
    <w:tbl>
      <w:tblPr>
        <w:tblStyle w:val="6"/>
        <w:tblW w:w="14057" w:type="dxa"/>
        <w:jc w:val="center"/>
        <w:shd w:val="clear" w:color="auto" w:fill="auto"/>
        <w:tblLayout w:type="fixed"/>
        <w:tblCellMar>
          <w:top w:w="0" w:type="dxa"/>
          <w:left w:w="108" w:type="dxa"/>
          <w:bottom w:w="0" w:type="dxa"/>
          <w:right w:w="108" w:type="dxa"/>
        </w:tblCellMar>
      </w:tblPr>
      <w:tblGrid>
        <w:gridCol w:w="996"/>
        <w:gridCol w:w="2111"/>
        <w:gridCol w:w="3493"/>
        <w:gridCol w:w="5689"/>
        <w:gridCol w:w="1768"/>
      </w:tblGrid>
      <w:tr>
        <w:tblPrEx>
          <w:shd w:val="clear" w:color="auto" w:fill="auto"/>
          <w:tblCellMar>
            <w:top w:w="0" w:type="dxa"/>
            <w:left w:w="108" w:type="dxa"/>
            <w:bottom w:w="0" w:type="dxa"/>
            <w:right w:w="108" w:type="dxa"/>
          </w:tblCellMar>
        </w:tblPrEx>
        <w:trPr>
          <w:trHeight w:val="800" w:hRule="atLeast"/>
          <w:jc w:val="center"/>
        </w:trPr>
        <w:tc>
          <w:tcPr>
            <w:tcW w:w="14057"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36"/>
                <w:szCs w:val="36"/>
                <w:u w:val="none"/>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苍溪县农业农村局2020年“双随机一公开”检查情况公示</w:t>
            </w:r>
          </w:p>
        </w:tc>
      </w:tr>
      <w:tr>
        <w:tblPrEx>
          <w:shd w:val="clear" w:color="auto" w:fill="auto"/>
          <w:tblCellMar>
            <w:top w:w="0" w:type="dxa"/>
            <w:left w:w="108" w:type="dxa"/>
            <w:bottom w:w="0" w:type="dxa"/>
            <w:right w:w="108" w:type="dxa"/>
          </w:tblCellMar>
        </w:tblPrEx>
        <w:trPr>
          <w:trHeight w:val="600"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序号</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检查时间</w:t>
            </w:r>
          </w:p>
        </w:tc>
        <w:tc>
          <w:tcPr>
            <w:tcW w:w="3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检查事项</w:t>
            </w:r>
          </w:p>
        </w:tc>
        <w:tc>
          <w:tcPr>
            <w:tcW w:w="5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被检查单位名称</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发现问题</w:t>
            </w:r>
          </w:p>
        </w:tc>
      </w:tr>
      <w:tr>
        <w:tblPrEx>
          <w:shd w:val="clear" w:color="auto" w:fill="auto"/>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11.06-11.09</w:t>
            </w:r>
          </w:p>
        </w:tc>
        <w:tc>
          <w:tcPr>
            <w:tcW w:w="3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农资经营台账、农药经营许可证、产品标签、禁限用农药</w:t>
            </w:r>
          </w:p>
        </w:tc>
        <w:tc>
          <w:tcPr>
            <w:tcW w:w="5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苍溪县歧坪供销合作社</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未发现问题</w:t>
            </w:r>
          </w:p>
        </w:tc>
      </w:tr>
      <w:tr>
        <w:tblPrEx>
          <w:shd w:val="clear" w:color="auto" w:fill="auto"/>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5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苍溪县歧坪镇庄稼医院</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未发现问题</w:t>
            </w:r>
          </w:p>
        </w:tc>
      </w:tr>
      <w:tr>
        <w:tblPrEx>
          <w:shd w:val="clear" w:color="auto" w:fill="auto"/>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5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苍溪县金地农业开发有限责任公司青茨店</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未发现问题</w:t>
            </w:r>
          </w:p>
        </w:tc>
      </w:tr>
      <w:tr>
        <w:tblPrEx>
          <w:shd w:val="clear" w:color="auto" w:fill="auto"/>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5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苍溪县文昌供销合作社文昌镇农资第十一门市部</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未发现问题</w:t>
            </w:r>
          </w:p>
        </w:tc>
      </w:tr>
      <w:tr>
        <w:tblPrEx>
          <w:shd w:val="clear" w:color="auto" w:fill="auto"/>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5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苍溪县歧坪镇张开映农资门市部</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未发现问题</w:t>
            </w:r>
          </w:p>
        </w:tc>
      </w:tr>
      <w:tr>
        <w:tblPrEx>
          <w:shd w:val="clear" w:color="auto" w:fill="auto"/>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5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苍溪县岳东镇赵健农资服务部</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未发现问题</w:t>
            </w:r>
          </w:p>
        </w:tc>
      </w:tr>
      <w:tr>
        <w:tblPrEx>
          <w:shd w:val="clear" w:color="auto" w:fill="auto"/>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5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苍溪县文昌供销合作社文昌镇生产资料代销二门市部</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未发现问题</w:t>
            </w:r>
          </w:p>
        </w:tc>
      </w:tr>
      <w:tr>
        <w:tblPrEx>
          <w:shd w:val="clear" w:color="auto" w:fill="auto"/>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5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苍溪县文昌供销合作社岳东镇农资四门市部</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未发现问题</w:t>
            </w:r>
          </w:p>
        </w:tc>
      </w:tr>
    </w:tbl>
    <w:p>
      <w:pPr>
        <w:keepNext w:val="0"/>
        <w:keepLines w:val="0"/>
        <w:pageBreakBefore w:val="0"/>
        <w:widowControl/>
        <w:numPr>
          <w:ilvl w:val="0"/>
          <w:numId w:val="0"/>
        </w:numPr>
        <w:kinsoku/>
        <w:wordWrap/>
        <w:overflowPunct/>
        <w:topLinePunct w:val="0"/>
        <w:autoSpaceDE/>
        <w:autoSpaceDN/>
        <w:bidi w:val="0"/>
        <w:adjustRightInd/>
        <w:snapToGrid/>
        <w:spacing w:line="411" w:lineRule="atLeast"/>
        <w:ind w:leftChars="200" w:right="0" w:rightChars="0"/>
        <w:jc w:val="left"/>
        <w:textAlignment w:val="auto"/>
        <w:outlineLvl w:val="9"/>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br w:type="page"/>
      </w:r>
    </w:p>
    <w:p>
      <w:pPr>
        <w:keepNext w:val="0"/>
        <w:keepLines w:val="0"/>
        <w:pageBreakBefore w:val="0"/>
        <w:widowControl/>
        <w:numPr>
          <w:ilvl w:val="0"/>
          <w:numId w:val="0"/>
        </w:numPr>
        <w:kinsoku/>
        <w:wordWrap/>
        <w:overflowPunct/>
        <w:topLinePunct w:val="0"/>
        <w:autoSpaceDE/>
        <w:autoSpaceDN/>
        <w:bidi w:val="0"/>
        <w:adjustRightInd/>
        <w:snapToGrid/>
        <w:spacing w:line="411" w:lineRule="atLeast"/>
        <w:ind w:leftChars="200" w:right="0" w:rightChars="0"/>
        <w:jc w:val="left"/>
        <w:textAlignment w:val="auto"/>
        <w:outlineLvl w:val="9"/>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（二）上年度行政处罚决定</w:t>
      </w:r>
    </w:p>
    <w:tbl>
      <w:tblPr>
        <w:tblStyle w:val="6"/>
        <w:tblpPr w:leftFromText="180" w:rightFromText="180" w:vertAnchor="text" w:horzAnchor="page" w:tblpX="1258" w:tblpY="427"/>
        <w:tblOverlap w:val="never"/>
        <w:tblW w:w="14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20"/>
        <w:gridCol w:w="3007"/>
        <w:gridCol w:w="2111"/>
        <w:gridCol w:w="734"/>
        <w:gridCol w:w="1095"/>
        <w:gridCol w:w="733"/>
        <w:gridCol w:w="3472"/>
        <w:gridCol w:w="1032"/>
        <w:gridCol w:w="1185"/>
        <w:gridCol w:w="7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trPr>
        <w:tc>
          <w:tcPr>
            <w:tcW w:w="14580" w:type="dxa"/>
            <w:gridSpan w:val="10"/>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44"/>
                <w:szCs w:val="44"/>
                <w:u w:val="none"/>
                <w14:textFill>
                  <w14:solidFill>
                    <w14:schemeClr w14:val="tx1"/>
                  </w14:solidFill>
                </w14:textFill>
              </w:rPr>
            </w:pPr>
            <w:r>
              <w:rPr>
                <w:rFonts w:hint="eastAsia" w:ascii="方正小标宋简体" w:hAnsi="方正小标宋简体" w:eastAsia="方正小标宋简体" w:cs="方正小标宋简体"/>
                <w:i w:val="0"/>
                <w:color w:val="000000" w:themeColor="text1"/>
                <w:kern w:val="0"/>
                <w:sz w:val="44"/>
                <w:szCs w:val="44"/>
                <w:u w:val="none"/>
                <w:lang w:val="en-US" w:eastAsia="zh-CN" w:bidi="ar"/>
                <w14:textFill>
                  <w14:solidFill>
                    <w14:schemeClr w14:val="tx1"/>
                  </w14:solidFill>
                </w14:textFill>
              </w:rPr>
              <w:t>苍溪县农业农村局2020年行政处罚案件登记表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5"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序</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号</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案       由</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案号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负责人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立案时间</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处罚</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种类</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处  罚  内  容</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处罚时间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结案时间</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案  件</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经办人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5"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关于龚社仪经营依法应当检疫而未经检疫动物产品（牛肉）案</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苍动监罚[2019]26号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龚社仪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2019.11.26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 xml:space="preserve">罚款 </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依据《中华人民共和国动物防疫法》</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第七十六条处罚款216.00元</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2020.1.10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2020.1.16</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李  军</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张登刚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5"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关于寇永莲经营依法应当检疫而未经检疫动物产品（牛肉）案</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苍动监罚[2019]27号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寇永莲</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2019.11.26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 xml:space="preserve">罚款 </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依据《中华人民共和国动物防疫法》第七十六条处罚款150.00元</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2020.1.10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2020.1.16</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李  军</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张登刚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5"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关于李元忠经营依法应当检疫</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而未经检疫动物（生猪）案</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苍动监罚[2019]28号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李元忠</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2019.12.19</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 xml:space="preserve">罚款 </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依据《中华人民共和国动物防疫法》第七十八条处罚款441.60元</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2020.1.14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2020.1.14</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李  玉</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陈  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关于岳三文经营依法应当检疫</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而未经检疫动物（生猪）案</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苍动监罚[2019]29号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岳三文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2019.12.19</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 xml:space="preserve">罚款 </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依据《中华人民共和国动物防疫法》第七十八条处罚款457.60元</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2019.12.25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2020.1.14</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李  玉</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陈  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关于薛怀军经营依法应当检疫</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而未经检疫动物（生猪）案</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苍动监罚[2019]30号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薛怀军</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2019.12.19</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 xml:space="preserve">罚款 </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依据《中华人民共和国动物防疫法》第七十八条处罚款464.00元</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2019.12.25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2020.1.14</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李  玉</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陈  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关于孙从金经营依法应当检</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疫而未经检疫动物（生猪）案</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苍动监罚[2019]31号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孙从金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2019.12.19</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 xml:space="preserve">罚款 </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依据《中华人民共和国动物防疫法》第七十八条处罚款448.00元</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2019.12.25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2020.1.14</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李  玉</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陈  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关于李冬生经营依法应当检疫</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而未经检疫动物（生猪）案</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苍动监罚[2019]32号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李冬生</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2019.12.30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 xml:space="preserve">罚款 </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依据《中华人民共和国动物防疫法》第七十八条处罚款428.00元</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2020.1.14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2020.1.14</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李  玉</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陈  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关于陈家友经营依法应当检疫</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而未经检疫动物产品（牛肉）案</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苍动监罚[2020]1号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陈家友</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2020.1.1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 xml:space="preserve">罚款 </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依据《中华人民共和国动物防疫法》第七十八条处罚款438.97元</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2020.1.13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2020.1.15</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李  军</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张登刚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5"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关于何伟经营依法应当检疫</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而未经检疫动物（母猪）案</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苍动监罚[2020]2号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何伟</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2020.1.15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 xml:space="preserve">罚款 </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依据《中华人民共和国动物防疫法》第七十八条处罚款2600.00元</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2020.3.1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2020.3.5</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李  军</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刘  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10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关于王绍华经营依法应当检疫</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而未经检疫动物（母猪）案</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苍动监罚[2020]3号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王绍华</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2020.1.11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 xml:space="preserve">罚款 </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依据《中华人民共和国动物防疫法》第七十八条处罚款440.00元</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2020.1.20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2020.3.20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高松柏</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杨晓蓉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11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关于韩正林运输依法应当检疫</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而未经检疫动物（母猪）案</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苍动监罚[2020]4号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韩正林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2020.1.12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 xml:space="preserve">罚款 </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依据《中华人民共和国动物防疫法》第七十八条处罚款300.00元</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2020.1.20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2020.3.23</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高松柏</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杨晓蓉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12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关于樊尚坤经营依法应当检疫而未经检疫动物（仔猪）案</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苍动监罚[2020]5号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樊尚坤</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2020.2.16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 xml:space="preserve">罚款 </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依据《中华人民共和国动物防疫法》第七十八条处罚款492.00元</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2020.2.21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2020.2.25</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戴志选</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夏金阳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13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关于罗必发经营依法应当检疫</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而未经检疫动物（仔猪）案</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苍动监罚[2020]6号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罗必发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2020.3.18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 xml:space="preserve">罚款 </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依据《中华人民共和国动物防疫法》第七十八条处罚款10800.00元</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2020.4.13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2020.4.13</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孙江华</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王咸文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14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关于蒲明金经营依法应当检疫</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而未经检疫的动物（仔猪）案</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苍动监罚[2020]7号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蒲明金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2020.3.27</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 xml:space="preserve">罚款 </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依据《中华人民共和国动物防疫法》第七十八条处罚款2160.00元</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2020.4.27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2020.4.27</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李  军</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刘  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15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关于颜海军运输染疫动物案</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苍动监罚〔2020〕8号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颜海军</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2020.3.18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 xml:space="preserve">罚款 </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依据《中华人民共和国刑法》、《行政执法机关移送涉嫌犯罪案件的规定》移送公安机关</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李  军</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张登刚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16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关于张正明伪造畜禽标志案</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苍动监罚[2020]10号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张正明</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2020.3.5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 xml:space="preserve">罚款 </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依据《中华人民共和国动物防疫法》第七十九条处罚款3000.00元</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2020.4.3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2020.4.3</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侯  军</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夏金阳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17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关于杨发帮经营依法应当检疫而</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未经检疫动物（仔猪）案</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苍动监罚[2020]11号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杨发帮</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2020.4.2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 xml:space="preserve">罚款 </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依据《中华人民共和国动物防疫法》第七十八条处罚款488元</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2020.4.16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2020.4.16</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孟国全</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陈  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18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关于张金轩经营依法应当检疫</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而未经检疫的动物（仔猪）案</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苍动监罚[2020]12号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张金轩</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2020.4.4</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 xml:space="preserve">罚款 </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依据《中华人民共和国动物防疫法》第七十八条处罚款1600.00元</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2020.4.15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2020.4.27</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李  军</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刘  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19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关于左明福经营检疫不合</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格的动物（生猪）案</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苍动监罚[2020]13号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左明福</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2020.4.22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 xml:space="preserve">罚款 </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依据《中华人民共和国动物防疫法》</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第七十六条处罚款4070.00元</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2020.5.7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2020.5.7</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孙江华</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王咸文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关于李俊志经营依法应当检疫</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而未经检疫的动物（仔猪）案</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苍动监罚[2020]14号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李俊志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2020.5.19</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 xml:space="preserve">罚款 </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依据《中华人民共和国动物防疫法》第七十八条处罚款1160.00元</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2020.6.18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2020.6.18</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邓均成</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伏文杰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关于张金刚经营依法应当检疫</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而未经检疫的动物（仔猪）案</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苍动监罚[2020]15号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张金刚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2020.5.26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 xml:space="preserve">罚款 </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依据《中华人民共和国动物防疫法》第七十八条处罚款450.00元</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2020.8.27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2020.8.27</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李  玉</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孟国全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关于王华勇经营依法应当检疫</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而未经检疫的动物（母猪）案</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苍动监罚[2020]16号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王华勇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2020.6.3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 xml:space="preserve">罚款 </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依据《中华人民共和国动物防疫法》第七十八条处罚款780.00元</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2020.6.10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2020.6.10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李  玉</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陈  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关于侯智敏经营依法应当检疫</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而未经检疫动物产品案</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苍动监罚[2020]17号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侯智敏</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2020.6.19</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 xml:space="preserve">罚款 </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依据《中华人民共和国动物防疫法》第七十八条处罚款2021.00元</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2020.7.9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2020.7.9</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刘洪英</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蒲财碧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关于戚小平经营依法应当检疫</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而未经检疫的动物产品案</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苍动监罚[2020]18号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戚小平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2020.7.8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 xml:space="preserve">罚款 </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依据《中华人民共和国动物防疫法》第七十八条处罚款483.00元</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2020.8.27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2020.8.27</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刘洪英</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蒲财碧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关于周乐军经营依法应当检疫</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而未经检疫的动物（鸡苗）案</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苍动监罚[2020]19号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周乐军</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2020.8.10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 xml:space="preserve">罚款 </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依据《中华人民共和国动物防疫法》第七十八条处罚款800.00元</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2020.9.12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2020.912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张登刚</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蒲财碧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关于孟华经营依法应当检疫</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而未经检疫的动物（母猪）案</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苍动监罚[2020]20号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孟华</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2020.8.10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 xml:space="preserve">罚款 </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依据《中华人民共和国动物防疫法》第七十八条处罚款460.00元</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2020.8.28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2020.8.28</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李  军</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韩安顺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rPr>
        <w:tc>
          <w:tcPr>
            <w:tcW w:w="42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27</w:t>
            </w:r>
          </w:p>
        </w:tc>
        <w:tc>
          <w:tcPr>
            <w:tcW w:w="300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关于左明福经营检疫不合</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格的动物（生猪）案</w:t>
            </w:r>
          </w:p>
        </w:tc>
        <w:tc>
          <w:tcPr>
            <w:tcW w:w="211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苍动监罚[2020]21号</w:t>
            </w:r>
          </w:p>
        </w:tc>
        <w:tc>
          <w:tcPr>
            <w:tcW w:w="73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左明福</w:t>
            </w:r>
          </w:p>
        </w:tc>
        <w:tc>
          <w:tcPr>
            <w:tcW w:w="109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2020.8.10</w:t>
            </w:r>
          </w:p>
        </w:tc>
        <w:tc>
          <w:tcPr>
            <w:tcW w:w="73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 xml:space="preserve">罚款 </w:t>
            </w:r>
          </w:p>
        </w:tc>
        <w:tc>
          <w:tcPr>
            <w:tcW w:w="347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依据《中华人民共和国动物防疫法》第七十六条和第七十八条处罚款4520元</w:t>
            </w:r>
          </w:p>
        </w:tc>
        <w:tc>
          <w:tcPr>
            <w:tcW w:w="103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2020.9.12</w:t>
            </w:r>
          </w:p>
        </w:tc>
        <w:tc>
          <w:tcPr>
            <w:tcW w:w="118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2020.912</w:t>
            </w:r>
          </w:p>
        </w:tc>
        <w:tc>
          <w:tcPr>
            <w:tcW w:w="79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李  军</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韩安顺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李昌平非法持有“三无”船舶</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苍渔罚[2020]1号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李昌平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2020.3.26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没收财物</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现场拆解“三无”船舶1艘</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2020.3.31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2020.3.31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刘斌    苟从武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吴洪琼非法持有“三无”船舶</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苍渔罚[2020]2号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吴洪琼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2020.3.26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没收财物</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现场拆解“三无”船舶1艘</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2020.3.31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2020.3.31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刘斌    苟从武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30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张绪海非法持有“三无”船舶</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苍渔罚[2020]3号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张绪海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2020.3.26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没收财物</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现场拆解“三无”船舶1艘</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2020.4.1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2020.4.1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山伟    苟从武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31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刘远强非法持有“三无”船舶</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苍渔罚[2020]4号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刘远强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2020.3.26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没收财物</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现场拆解“三无”船舶1艘</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2020.3.31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2020.3.31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山伟    苟从武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32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张家跃非法持有“三无”船舶</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苍渔罚[2020]5号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张家跃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2020.3.26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没收财物</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现场拆解“三无”船舶1艘</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2020.3.31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2020.3.31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山伟    苟从武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33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王定华非法持有“三无”船舶</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苍渔罚[2020]6号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王定华</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2020.3.26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没收财物</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现场拆解“三无”船舶1艘</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2020.3.31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2020.3.31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李洪斌山伟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34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王建华非法持有“三无”船舶</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苍渔罚[2020]7号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王建华</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2020.3.26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没收财物</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现场拆解“三无”船舶1艘</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2020.3.31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2020.3.31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李洪斌  山伟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35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王继承非法收购销售水生野生动物</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苍渔罚[2020]8号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王继承</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2020.4.12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罚款、没收</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罚款21705元、没收非法所得4500元</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2020.4.23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2020.4.23</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山伟    张登刚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36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魏万灵使用禁用工具捕捞水生渔获物</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苍渔罚[2020]9号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魏万灵</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2020.4.29</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罚款、没收</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罚款3000元、没收工具及非法所得900元</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2020.5.7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2020.5.7</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余跃    秦立军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37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张俊禁渔期游钓</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苍渔罚[2020]10号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张俊</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2020.8.10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罚款</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罚款600元</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2020.8.14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2020.8.14</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刘斌    余跃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38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张绪海收购、销售禁渔区内捕捞的水产品</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苍渔罚[2020]11号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张绪海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2020.9.7</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罚款、没收</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罚款990元、没收非法所得260元</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2020.9.14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2020.9.14</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刘斌    秦立军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39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杨军禁渔区非法游钓</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苍渔罚[2020]12号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杨军</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2020.9.15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罚款</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罚款400元</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2020.9.23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2020.9.23</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山伟    苟从武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40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李平非法捕捞</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苍渔罚[2020]13号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李平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2020.9.9</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罚款、没收</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罚款500元、没收工具</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2020.9.22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2020.9.22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秦立军  山伟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41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经营劣质农药案</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苍农(农药)罚〔2020〕第1号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王保国</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2020.04.13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行政处罚</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 xml:space="preserve">一、没收劣质农药“3%高氯·啶虫脒微乳剂”产品112瓶，“40%阿维·炔螨特乳油”产品108袋，“20%联苯·三唑磷微乳剂”产品23袋（含抽样取证农药）；二、并处以罚款（人民币）3000.00元。        </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2020.06.12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2020.07.02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唐志刚  熊朝宣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42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经营劣质农药案</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苍农(农药)罚〔2020〕第2号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徐廷光</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2020.04.13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行政处罚</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 xml:space="preserve">一、没收劣质农药“75%三环唑可湿性粉剂”产品17袋，“60%戊唑·多菌灵水分散粒剂”产品9袋，“26%甲苯·吡虫啉悬浮种衣剂”产品12袋（含抽样取证农药）；二、并处以罚款（人民币）2000.00元。        </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2020.06.12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2020.07.02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唐志刚  熊朝宣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45"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43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经营劣质农药案</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苍农(农药)罚〔2020〕第3号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赵简平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2020.04.13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行政处罚</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一、没收劣质农药“90%杀虫单可溶性粉剂”产品35袋（含抽样取证农药）；二、并处以罚款（人民币）2000.00元</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2020.06.12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2020.07.02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唐志刚  熊朝宣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95"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44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经营劣质农药案</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苍农(农药)罚〔2020〕第4号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马兴平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2020.04.13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行政处罚</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一、没收劣质农药“2%香菇多糖水剂”产品59袋，“900克/升乙草胺乳油”产品9袋，“70%嘧霉胺水分散粒剂”产品46袋（含抽样取证农药）；二、并处以罚款（人民币）2100.00元。</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2020.06.12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2020.07.02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唐志刚  熊朝宣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45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经营劣质农药案</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苍农(农药)罚〔2020〕第5号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寇志敏</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2020.08.03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行政处罚</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 xml:space="preserve">一、没收违法所得37.50元；二、没收“25%杀虫双水剂”产品9瓶，“6%四聚乙醛颗粒剂”产品24袋，“200克/升草铵膦水剂”产品40瓶（均含抽样取整数）；三、并处罚款（人民币）2880.00元；                                              </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2020.11.03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2020.11.26</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唐志刚  熊朝宣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2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46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经营劣质农药案</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苍农(农药)罚〔2020〕第6号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闫和先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2020.08.03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行政处罚</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一、没收“23%甲氰•辛硫磷乳油”产品5盒，“250克/升吡唑醚</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 xml:space="preserve">菌酯乳油”产品16袋，“18%阿维•螺螨酯悬浮剂”产品23袋（均含抽样取证农药）；                                                                       </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二、并处罚款（人民币）2000.00元。</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2020.11.03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2020.11.26</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唐志刚  熊朝宣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95"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47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经营劣质农药案</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苍农(农药)罚〔2020〕第7号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李霞</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2020.08.03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行政处罚</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一、没收违法所得99.00元；二、没收“50%吡嘧·二氯喹可湿性粉剂”产品35袋（含抽样1袋），“22%氯氟·毒死蜱水乳剂”产品7袋（含抽样1袋）；三、并处罚款（人民币）2000.00元；以上罚没款合计人民币2099.00元。</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2020.11.03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2020.11.18</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唐志刚  熊朝宣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25"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48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经营劣质农药案</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苍农(农药)罚〔2020〕第8号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向义君</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2020.09.07</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行政处罚</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一、没收违法所得880.00元；二、没收“77.5%敌敌畏”农药20瓶（含抽样4瓶）；三、并处罚款（人民币）8200.00元；以上罚没款合计人民币9080.00元。</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2020.11.04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2020.11.13</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唐志刚  熊朝宣</w:t>
            </w:r>
          </w:p>
        </w:tc>
      </w:tr>
    </w:tbl>
    <w:p>
      <w:pPr>
        <w:keepNext w:val="0"/>
        <w:keepLines w:val="0"/>
        <w:pageBreakBefore w:val="0"/>
        <w:widowControl/>
        <w:numPr>
          <w:ilvl w:val="0"/>
          <w:numId w:val="0"/>
        </w:numPr>
        <w:kinsoku/>
        <w:wordWrap/>
        <w:overflowPunct/>
        <w:topLinePunct w:val="0"/>
        <w:autoSpaceDE/>
        <w:autoSpaceDN/>
        <w:bidi w:val="0"/>
        <w:adjustRightInd/>
        <w:snapToGrid/>
        <w:spacing w:line="411" w:lineRule="atLeast"/>
        <w:ind w:leftChars="200" w:right="0" w:rightChars="0"/>
        <w:jc w:val="left"/>
        <w:textAlignment w:val="auto"/>
        <w:outlineLvl w:val="9"/>
        <w:rPr>
          <w:rFonts w:hint="eastAsia" w:ascii="仿宋_GB2312" w:hAnsi="仿宋_GB2312" w:eastAsia="仿宋_GB2312" w:cs="仿宋_GB2312"/>
          <w:color w:val="FF0000"/>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411" w:lineRule="atLeast"/>
        <w:ind w:left="420" w:leftChars="200" w:right="0" w:rightChars="0" w:firstLine="642" w:firstLineChars="200"/>
        <w:jc w:val="left"/>
        <w:textAlignment w:val="auto"/>
        <w:outlineLvl w:val="9"/>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br w:type="page"/>
      </w:r>
    </w:p>
    <w:p>
      <w:pPr>
        <w:keepNext w:val="0"/>
        <w:keepLines w:val="0"/>
        <w:pageBreakBefore w:val="0"/>
        <w:widowControl/>
        <w:numPr>
          <w:ilvl w:val="0"/>
          <w:numId w:val="0"/>
        </w:numPr>
        <w:kinsoku/>
        <w:wordWrap/>
        <w:overflowPunct/>
        <w:topLinePunct w:val="0"/>
        <w:autoSpaceDE/>
        <w:autoSpaceDN/>
        <w:bidi w:val="0"/>
        <w:adjustRightInd/>
        <w:snapToGrid/>
        <w:spacing w:line="411" w:lineRule="atLeast"/>
        <w:ind w:left="420" w:leftChars="200" w:right="0" w:rightChars="0" w:firstLine="640" w:firstLineChars="200"/>
        <w:jc w:val="left"/>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（三）上年度行政执法数据总体情况</w:t>
      </w:r>
    </w:p>
    <w:p>
      <w:pPr>
        <w:keepNext w:val="0"/>
        <w:keepLines w:val="0"/>
        <w:pageBreakBefore w:val="0"/>
        <w:widowControl/>
        <w:numPr>
          <w:ilvl w:val="0"/>
          <w:numId w:val="5"/>
        </w:numPr>
        <w:kinsoku/>
        <w:wordWrap/>
        <w:overflowPunct/>
        <w:topLinePunct w:val="0"/>
        <w:autoSpaceDE/>
        <w:autoSpaceDN/>
        <w:bidi w:val="0"/>
        <w:adjustRightInd/>
        <w:snapToGrid/>
        <w:spacing w:line="411" w:lineRule="atLeast"/>
        <w:ind w:left="420" w:leftChars="200" w:right="0" w:rightChars="0" w:firstLine="640" w:firstLineChars="200"/>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苍溪县农业农村局2020年度行政许可实施情况统计表（http://www.cncx.gov.cn/news/show/20210108094459135.html）</w:t>
      </w:r>
    </w:p>
    <w:p>
      <w:pPr>
        <w:keepNext w:val="0"/>
        <w:keepLines w:val="0"/>
        <w:pageBreakBefore w:val="0"/>
        <w:widowControl/>
        <w:numPr>
          <w:ilvl w:val="0"/>
          <w:numId w:val="5"/>
        </w:numPr>
        <w:kinsoku/>
        <w:wordWrap/>
        <w:overflowPunct/>
        <w:topLinePunct w:val="0"/>
        <w:autoSpaceDE/>
        <w:autoSpaceDN/>
        <w:bidi w:val="0"/>
        <w:adjustRightInd/>
        <w:snapToGrid/>
        <w:spacing w:line="411" w:lineRule="atLeast"/>
        <w:ind w:left="420" w:leftChars="200" w:right="0" w:rightChars="0" w:firstLine="640" w:firstLineChars="200"/>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苍溪县农业农村局2020年度行政处罚实施情况统计表（http://www.cncx.gov.cn/news/show/20210108094453753.html）</w:t>
      </w:r>
    </w:p>
    <w:p>
      <w:pPr>
        <w:keepNext w:val="0"/>
        <w:keepLines w:val="0"/>
        <w:pageBreakBefore w:val="0"/>
        <w:widowControl/>
        <w:numPr>
          <w:ilvl w:val="0"/>
          <w:numId w:val="5"/>
        </w:numPr>
        <w:kinsoku/>
        <w:wordWrap/>
        <w:overflowPunct/>
        <w:topLinePunct w:val="0"/>
        <w:autoSpaceDE/>
        <w:autoSpaceDN/>
        <w:bidi w:val="0"/>
        <w:adjustRightInd/>
        <w:snapToGrid/>
        <w:spacing w:line="411" w:lineRule="atLeast"/>
        <w:ind w:left="420" w:leftChars="200" w:right="0" w:rightChars="0" w:firstLine="640" w:firstLineChars="200"/>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苍溪县农业农村局2020年度行政检查实施情况统计表（http://www.cncx.gov.cn/news/show/20210108094442427.html）</w:t>
      </w:r>
    </w:p>
    <w:p>
      <w:pPr>
        <w:keepNext w:val="0"/>
        <w:keepLines w:val="0"/>
        <w:pageBreakBefore w:val="0"/>
        <w:widowControl/>
        <w:numPr>
          <w:ilvl w:val="0"/>
          <w:numId w:val="5"/>
        </w:numPr>
        <w:kinsoku/>
        <w:wordWrap/>
        <w:overflowPunct/>
        <w:topLinePunct w:val="0"/>
        <w:autoSpaceDE/>
        <w:autoSpaceDN/>
        <w:bidi w:val="0"/>
        <w:adjustRightInd/>
        <w:snapToGrid/>
        <w:spacing w:line="411" w:lineRule="atLeast"/>
        <w:ind w:left="420" w:leftChars="200" w:right="0" w:rightChars="0" w:firstLine="640" w:firstLineChars="200"/>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苍溪县农业农村局2020年度行政强制实施情况统计表（http://www.cncx.gov.cn/news/show/20210108094448698.html）</w:t>
      </w:r>
    </w:p>
    <w:p>
      <w:pPr>
        <w:keepNext w:val="0"/>
        <w:keepLines w:val="0"/>
        <w:pageBreakBefore w:val="0"/>
        <w:widowControl/>
        <w:numPr>
          <w:ilvl w:val="0"/>
          <w:numId w:val="0"/>
        </w:numPr>
        <w:kinsoku/>
        <w:wordWrap/>
        <w:overflowPunct/>
        <w:topLinePunct w:val="0"/>
        <w:autoSpaceDE/>
        <w:autoSpaceDN/>
        <w:bidi w:val="0"/>
        <w:adjustRightInd/>
        <w:snapToGrid/>
        <w:spacing w:line="411"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sectPr>
          <w:pgSz w:w="16838" w:h="11906" w:orient="landscape"/>
          <w:pgMar w:top="1803" w:right="1440" w:bottom="1803" w:left="1440" w:header="851" w:footer="992" w:gutter="0"/>
          <w:cols w:space="0" w:num="1"/>
          <w:rtlGutter w:val="0"/>
          <w:docGrid w:type="lines" w:linePitch="319" w:charSpace="0"/>
        </w:sectPr>
      </w:pPr>
      <w:r>
        <w:rPr>
          <w:rFonts w:hint="eastAsia" w:ascii="仿宋_GB2312" w:hAnsi="仿宋_GB2312" w:eastAsia="仿宋_GB2312" w:cs="仿宋_GB2312"/>
          <w:color w:val="FF0000"/>
          <w:sz w:val="32"/>
          <w:szCs w:val="32"/>
          <w:lang w:val="en-US" w:eastAsia="zh-CN"/>
        </w:rPr>
        <w:br w:type="page"/>
      </w:r>
    </w:p>
    <w:p>
      <w:pPr>
        <w:keepNext w:val="0"/>
        <w:keepLines w:val="0"/>
        <w:pageBreakBefore w:val="0"/>
        <w:numPr>
          <w:ilvl w:val="0"/>
          <w:numId w:val="3"/>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农业农村局实行行政执法三项制度方案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苍溪县农业农村局关于印发《行政执法公示制度、执法全过程记录制度和重大执法决定法制审核制度实施方案》的通知（</w:t>
      </w:r>
      <w:r>
        <w:rPr>
          <w:rFonts w:hint="eastAsia" w:ascii="仿宋_GB2312" w:hAnsi="仿宋_GB2312" w:eastAsia="仿宋_GB2312" w:cs="仿宋_GB2312"/>
          <w:color w:val="000000" w:themeColor="text1"/>
          <w:sz w:val="32"/>
          <w:szCs w:val="32"/>
          <w14:textFill>
            <w14:solidFill>
              <w14:schemeClr w14:val="tx1"/>
            </w14:solidFill>
          </w14:textFill>
        </w:rPr>
        <w:t>苍农发〔</w:t>
      </w:r>
      <w:r>
        <w:rPr>
          <w:rFonts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31</w:t>
      </w:r>
      <w:r>
        <w:rPr>
          <w:rFonts w:hint="eastAsia" w:ascii="仿宋_GB2312" w:hAnsi="仿宋_GB2312" w:eastAsia="仿宋_GB2312" w:cs="仿宋_GB2312"/>
          <w:color w:val="000000" w:themeColor="text1"/>
          <w:sz w:val="32"/>
          <w:szCs w:val="32"/>
          <w14:textFill>
            <w14:solidFill>
              <w14:schemeClr w14:val="tx1"/>
            </w14:solidFill>
          </w14:textFill>
        </w:rPr>
        <w:t>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sz w:val="32"/>
          <w:szCs w:val="32"/>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E3B3EC"/>
    <w:multiLevelType w:val="singleLevel"/>
    <w:tmpl w:val="DBE3B3EC"/>
    <w:lvl w:ilvl="0" w:tentative="0">
      <w:start w:val="2"/>
      <w:numFmt w:val="chineseCounting"/>
      <w:suff w:val="nothing"/>
      <w:lvlText w:val="（%1）"/>
      <w:lvlJc w:val="left"/>
      <w:rPr>
        <w:rFonts w:hint="eastAsia"/>
      </w:rPr>
    </w:lvl>
  </w:abstractNum>
  <w:abstractNum w:abstractNumId="1">
    <w:nsid w:val="5ED06DFF"/>
    <w:multiLevelType w:val="singleLevel"/>
    <w:tmpl w:val="5ED06DFF"/>
    <w:lvl w:ilvl="0" w:tentative="0">
      <w:start w:val="9"/>
      <w:numFmt w:val="chineseCounting"/>
      <w:suff w:val="nothing"/>
      <w:lvlText w:val="%1、"/>
      <w:lvlJc w:val="left"/>
    </w:lvl>
  </w:abstractNum>
  <w:abstractNum w:abstractNumId="2">
    <w:nsid w:val="5ED06FDA"/>
    <w:multiLevelType w:val="singleLevel"/>
    <w:tmpl w:val="5ED06FDA"/>
    <w:lvl w:ilvl="0" w:tentative="0">
      <w:start w:val="1"/>
      <w:numFmt w:val="chineseCounting"/>
      <w:suff w:val="nothing"/>
      <w:lvlText w:val="（%1）"/>
      <w:lvlJc w:val="left"/>
    </w:lvl>
  </w:abstractNum>
  <w:abstractNum w:abstractNumId="3">
    <w:nsid w:val="60D449BB"/>
    <w:multiLevelType w:val="singleLevel"/>
    <w:tmpl w:val="60D449BB"/>
    <w:lvl w:ilvl="0" w:tentative="0">
      <w:start w:val="1"/>
      <w:numFmt w:val="decimal"/>
      <w:lvlText w:val="%1."/>
      <w:lvlJc w:val="left"/>
      <w:pPr>
        <w:tabs>
          <w:tab w:val="left" w:pos="312"/>
        </w:tabs>
      </w:pPr>
    </w:lvl>
  </w:abstractNum>
  <w:abstractNum w:abstractNumId="4">
    <w:nsid w:val="6FE39DB7"/>
    <w:multiLevelType w:val="singleLevel"/>
    <w:tmpl w:val="6FE39DB7"/>
    <w:lvl w:ilvl="0" w:tentative="0">
      <w:start w:val="2"/>
      <w:numFmt w:val="chineseCounting"/>
      <w:suff w:val="nothing"/>
      <w:lvlText w:val="%1、"/>
      <w:lvlJc w:val="left"/>
      <w:rPr>
        <w:rFonts w:hint="eastAsia"/>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9"/>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104A2"/>
    <w:rsid w:val="01701EA2"/>
    <w:rsid w:val="033E6C0A"/>
    <w:rsid w:val="03754A3F"/>
    <w:rsid w:val="03E427D8"/>
    <w:rsid w:val="0C807CC0"/>
    <w:rsid w:val="0DA53FB0"/>
    <w:rsid w:val="0F840638"/>
    <w:rsid w:val="12CE6DE6"/>
    <w:rsid w:val="14E703DC"/>
    <w:rsid w:val="1AF66815"/>
    <w:rsid w:val="1C40716F"/>
    <w:rsid w:val="1C413A5B"/>
    <w:rsid w:val="1CE56D27"/>
    <w:rsid w:val="21D51555"/>
    <w:rsid w:val="23D551D2"/>
    <w:rsid w:val="25912F85"/>
    <w:rsid w:val="28BC3BDB"/>
    <w:rsid w:val="29960B86"/>
    <w:rsid w:val="2C3472BF"/>
    <w:rsid w:val="2E824A58"/>
    <w:rsid w:val="312738FD"/>
    <w:rsid w:val="31CE6CA7"/>
    <w:rsid w:val="35637875"/>
    <w:rsid w:val="37792A17"/>
    <w:rsid w:val="3C50017A"/>
    <w:rsid w:val="3E861245"/>
    <w:rsid w:val="412F2907"/>
    <w:rsid w:val="4170426F"/>
    <w:rsid w:val="456B4DD4"/>
    <w:rsid w:val="48271449"/>
    <w:rsid w:val="4C9E2785"/>
    <w:rsid w:val="526A0FDE"/>
    <w:rsid w:val="5331531A"/>
    <w:rsid w:val="536C69D8"/>
    <w:rsid w:val="55493068"/>
    <w:rsid w:val="57190821"/>
    <w:rsid w:val="58F71798"/>
    <w:rsid w:val="595432D1"/>
    <w:rsid w:val="5A3B5001"/>
    <w:rsid w:val="5BA21A3F"/>
    <w:rsid w:val="5DB0003A"/>
    <w:rsid w:val="5E230CAE"/>
    <w:rsid w:val="5FF63BF1"/>
    <w:rsid w:val="63953FE4"/>
    <w:rsid w:val="64CE291B"/>
    <w:rsid w:val="66192549"/>
    <w:rsid w:val="6CC948DF"/>
    <w:rsid w:val="6F7F63DA"/>
    <w:rsid w:val="72B56F80"/>
    <w:rsid w:val="79E310B4"/>
    <w:rsid w:val="7C2F31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4"/>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qFormat/>
    <w:uiPriority w:val="0"/>
    <w:rPr>
      <w:color w:val="800080"/>
      <w:u w:val="none"/>
    </w:rPr>
  </w:style>
  <w:style w:type="character" w:styleId="10">
    <w:name w:val="Emphasis"/>
    <w:basedOn w:val="8"/>
    <w:qFormat/>
    <w:uiPriority w:val="0"/>
    <w:rPr>
      <w:i/>
    </w:rPr>
  </w:style>
  <w:style w:type="character" w:styleId="11">
    <w:name w:val="Hyperlink"/>
    <w:basedOn w:val="8"/>
    <w:qFormat/>
    <w:uiPriority w:val="0"/>
    <w:rPr>
      <w:color w:val="0000FF"/>
      <w:u w:val="single"/>
    </w:rPr>
  </w:style>
  <w:style w:type="paragraph" w:customStyle="1" w:styleId="12">
    <w:name w:val="_Style 18"/>
    <w:basedOn w:val="1"/>
    <w:next w:val="1"/>
    <w:qFormat/>
    <w:uiPriority w:val="0"/>
    <w:pPr>
      <w:pBdr>
        <w:bottom w:val="single" w:color="auto" w:sz="6" w:space="1"/>
      </w:pBdr>
      <w:jc w:val="center"/>
    </w:pPr>
    <w:rPr>
      <w:rFonts w:ascii="Arial" w:eastAsia="宋体"/>
      <w:vanish/>
      <w:sz w:val="16"/>
    </w:rPr>
  </w:style>
  <w:style w:type="character" w:customStyle="1" w:styleId="13">
    <w:name w:val="font21"/>
    <w:basedOn w:val="8"/>
    <w:qFormat/>
    <w:uiPriority w:val="0"/>
    <w:rPr>
      <w:rFonts w:hint="default" w:ascii="Arial" w:hAnsi="Arial" w:cs="Arial"/>
      <w:color w:val="000000"/>
      <w:sz w:val="20"/>
      <w:szCs w:val="20"/>
      <w:u w:val="none"/>
    </w:rPr>
  </w:style>
  <w:style w:type="character" w:customStyle="1" w:styleId="14">
    <w:name w:val="font11"/>
    <w:basedOn w:val="8"/>
    <w:qFormat/>
    <w:uiPriority w:val="0"/>
    <w:rPr>
      <w:rFonts w:hint="eastAsia" w:ascii="宋体" w:hAnsi="宋体" w:eastAsia="宋体" w:cs="宋体"/>
      <w:color w:val="000000"/>
      <w:sz w:val="22"/>
      <w:szCs w:val="22"/>
      <w:u w:val="none"/>
    </w:rPr>
  </w:style>
  <w:style w:type="character" w:customStyle="1" w:styleId="15">
    <w:name w:val="font0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user</cp:lastModifiedBy>
  <cp:lastPrinted>2021-06-09T10:28:00Z</cp:lastPrinted>
  <dcterms:modified xsi:type="dcterms:W3CDTF">2022-10-18T16:22:22Z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E9880A9A76BF45DE8138F6DE75C140D5</vt:lpwstr>
  </property>
</Properties>
</file>